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2A" w:rsidRDefault="001130BD">
      <w:r>
        <w:t xml:space="preserve">CURRICULUM FOR POST GRADUATE </w:t>
      </w:r>
      <w:r w:rsidR="00487102">
        <w:t xml:space="preserve">and ND </w:t>
      </w:r>
      <w:bookmarkStart w:id="0" w:name="_GoBack"/>
      <w:bookmarkEnd w:id="0"/>
      <w:r>
        <w:t xml:space="preserve">DIPLOMA IN AIRPORT OPERATIONS </w:t>
      </w:r>
    </w:p>
    <w:p w:rsidR="001130BD" w:rsidRDefault="001130BD">
      <w:r>
        <w:t xml:space="preserve">SEMESTER </w:t>
      </w:r>
    </w:p>
    <w:p w:rsidR="001130BD" w:rsidRDefault="001130BD">
      <w:r>
        <w:t xml:space="preserve">1 1. Introduction to Airport Operations </w:t>
      </w:r>
      <w:r>
        <w:sym w:font="Symbol" w:char="F076"/>
      </w:r>
      <w:r>
        <w:t xml:space="preserve"> Introduction to Aviation Industry </w:t>
      </w:r>
      <w:r>
        <w:sym w:font="Symbol" w:char="F076"/>
      </w:r>
      <w:r>
        <w:t xml:space="preserve"> Familiarization with Terminal Operations </w:t>
      </w:r>
      <w:r>
        <w:sym w:font="Symbol" w:char="F076"/>
      </w:r>
      <w:r>
        <w:t xml:space="preserve"> Role of Regulatory bodies / Agencies (BCAS/DGCA/AAI/ACI/IATA/ICAO) and their regulation / prescriptions. </w:t>
      </w:r>
      <w:r>
        <w:sym w:font="Symbol" w:char="F076"/>
      </w:r>
      <w:r>
        <w:t xml:space="preserve"> Passenger </w:t>
      </w:r>
      <w:proofErr w:type="gramStart"/>
      <w:r>
        <w:t>Handling</w:t>
      </w:r>
      <w:proofErr w:type="gramEnd"/>
      <w:r>
        <w:t xml:space="preserve"> procedures </w:t>
      </w:r>
      <w:r>
        <w:sym w:font="Symbol" w:char="F076"/>
      </w:r>
      <w:r>
        <w:t xml:space="preserve"> Check-in &amp; Documentation procedures </w:t>
      </w:r>
      <w:r>
        <w:sym w:font="Symbol" w:char="F076"/>
      </w:r>
      <w:r>
        <w:t xml:space="preserve"> Handling of passenger with special needs/attention </w:t>
      </w:r>
    </w:p>
    <w:p w:rsidR="001130BD" w:rsidRDefault="001130BD">
      <w:r>
        <w:t xml:space="preserve">2. Airport Information Management – I </w:t>
      </w:r>
      <w:r>
        <w:sym w:font="Symbol" w:char="F076"/>
      </w:r>
      <w:r>
        <w:t xml:space="preserve"> Resource &amp; Capacity Planning – Landside / Airside </w:t>
      </w:r>
      <w:r>
        <w:sym w:font="Symbol" w:char="F076"/>
      </w:r>
      <w:r>
        <w:t xml:space="preserve"> Software development &amp; Integration </w:t>
      </w:r>
      <w:r>
        <w:sym w:font="Symbol" w:char="F076"/>
      </w:r>
      <w:r>
        <w:t xml:space="preserve"> Quality Consulting </w:t>
      </w:r>
      <w:r>
        <w:sym w:font="Symbol" w:char="F076"/>
      </w:r>
      <w:r>
        <w:t xml:space="preserve"> Business Analysis </w:t>
      </w:r>
      <w:r>
        <w:sym w:font="Symbol" w:char="F076"/>
      </w:r>
      <w:r>
        <w:t xml:space="preserve"> Passenger Flow 3. Airport Engineering System – I </w:t>
      </w:r>
      <w:r>
        <w:sym w:font="Symbol" w:char="F076"/>
      </w:r>
      <w:r>
        <w:t xml:space="preserve"> Aircraft Ground Handling </w:t>
      </w:r>
      <w:r>
        <w:sym w:font="Symbol" w:char="F076"/>
      </w:r>
      <w:r>
        <w:t xml:space="preserve"> Hydrant </w:t>
      </w:r>
      <w:proofErr w:type="spellStart"/>
      <w:r>
        <w:t>Fuelling</w:t>
      </w:r>
      <w:proofErr w:type="spellEnd"/>
      <w:r>
        <w:t xml:space="preserve"> </w:t>
      </w:r>
      <w:r>
        <w:sym w:font="Symbol" w:char="F076"/>
      </w:r>
      <w:r>
        <w:t xml:space="preserve"> Visual Docking Guidance System </w:t>
      </w:r>
      <w:r>
        <w:sym w:font="Symbol" w:char="F076"/>
      </w:r>
      <w:r>
        <w:t xml:space="preserve"> Equipment Handling &amp; Maintenance Records </w:t>
      </w:r>
      <w:r>
        <w:sym w:font="Symbol" w:char="F076"/>
      </w:r>
      <w:r>
        <w:t xml:space="preserve"> Safety procedures (Equipment’s) </w:t>
      </w:r>
    </w:p>
    <w:p w:rsidR="001130BD" w:rsidRDefault="001130BD">
      <w:r>
        <w:t xml:space="preserve">4. Security Management and Airport Service Operations </w:t>
      </w:r>
      <w:r>
        <w:sym w:font="Symbol" w:char="F076"/>
      </w:r>
      <w:r>
        <w:t xml:space="preserve"> Terminology and definitions </w:t>
      </w:r>
      <w:r>
        <w:sym w:font="Symbol" w:char="F076"/>
      </w:r>
      <w:r>
        <w:t xml:space="preserve"> Security Awareness </w:t>
      </w:r>
      <w:r>
        <w:sym w:font="Symbol" w:char="F076"/>
      </w:r>
      <w:r>
        <w:t xml:space="preserve"> Access Control – People &amp; Vehicle </w:t>
      </w:r>
      <w:r>
        <w:sym w:font="Symbol" w:char="F076"/>
      </w:r>
      <w:r>
        <w:t xml:space="preserve"> Passenger- “Entry up to the Embarkation in the aircraft” </w:t>
      </w:r>
      <w:r>
        <w:sym w:font="Symbol" w:char="F076"/>
      </w:r>
      <w:r>
        <w:t xml:space="preserve"> Baggage Handling System (BHS) with multi – level high tech screening system </w:t>
      </w:r>
      <w:r>
        <w:sym w:font="Symbol" w:char="F076"/>
      </w:r>
      <w:r>
        <w:t xml:space="preserve"> CCTV and AOCC familiarization </w:t>
      </w:r>
    </w:p>
    <w:p w:rsidR="001130BD" w:rsidRDefault="001130BD">
      <w:r>
        <w:t xml:space="preserve">5. Cargo Operations: Planning, Designing &amp; Control </w:t>
      </w:r>
      <w:r>
        <w:sym w:font="Symbol" w:char="F076"/>
      </w:r>
      <w:r>
        <w:t xml:space="preserve"> Genesis and evolution of Cargo Terminal </w:t>
      </w:r>
      <w:r>
        <w:sym w:font="Symbol" w:char="F076"/>
      </w:r>
      <w:r>
        <w:t xml:space="preserve"> Concept of Single handling Agency </w:t>
      </w:r>
      <w:r>
        <w:sym w:font="Symbol" w:char="F076"/>
      </w:r>
      <w:r>
        <w:t xml:space="preserve"> Role of Cargo Terminal Operator </w:t>
      </w:r>
      <w:r>
        <w:sym w:font="Symbol" w:char="F076"/>
      </w:r>
      <w:r>
        <w:t xml:space="preserve"> Role of Facilitating / Handling Agencies </w:t>
      </w:r>
      <w:r>
        <w:sym w:font="Symbol" w:char="F076"/>
      </w:r>
      <w:r>
        <w:t xml:space="preserve"> Role of Aircraft Operator </w:t>
      </w:r>
    </w:p>
    <w:p w:rsidR="001130BD" w:rsidRDefault="001130BD">
      <w:r>
        <w:t xml:space="preserve">6. Managerial Communication – I </w:t>
      </w:r>
      <w:r>
        <w:sym w:font="Symbol" w:char="F076"/>
      </w:r>
      <w:r>
        <w:t xml:space="preserve"> Business communication &amp; its scope for aviation industry </w:t>
      </w:r>
      <w:r>
        <w:sym w:font="Symbol" w:char="F076"/>
      </w:r>
      <w:r>
        <w:t xml:space="preserve"> Basic Ingredients of communication </w:t>
      </w:r>
      <w:r>
        <w:sym w:font="Symbol" w:char="F076"/>
      </w:r>
      <w:r>
        <w:t xml:space="preserve"> Barriers to communication </w:t>
      </w:r>
      <w:r>
        <w:sym w:font="Symbol" w:char="F076"/>
      </w:r>
      <w:r>
        <w:t xml:space="preserve"> Non – Verbal Conversation &amp; cultivating Body Language </w:t>
      </w:r>
      <w:r>
        <w:sym w:font="Symbol" w:char="F076"/>
      </w:r>
      <w:r>
        <w:t xml:space="preserve"> Report writing </w:t>
      </w:r>
    </w:p>
    <w:p w:rsidR="001130BD" w:rsidRDefault="001130BD">
      <w:r>
        <w:t xml:space="preserve">7. Fundamentals of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r>
        <w:sym w:font="Symbol" w:char="F076"/>
      </w:r>
      <w:r>
        <w:t xml:space="preserve"> Introduction </w:t>
      </w:r>
      <w:r>
        <w:sym w:font="Symbol" w:char="F076"/>
      </w:r>
      <w:r>
        <w:t xml:space="preserve"> </w:t>
      </w:r>
      <w:proofErr w:type="spellStart"/>
      <w:r>
        <w:t>Organisational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 </w:t>
      </w:r>
      <w:r>
        <w:sym w:font="Symbol" w:char="F076"/>
      </w:r>
      <w:r>
        <w:t xml:space="preserve"> Managing the demographic &amp; cultural diversity </w:t>
      </w:r>
      <w:r>
        <w:sym w:font="Symbol" w:char="F076"/>
      </w:r>
      <w:r>
        <w:t xml:space="preserve"> Understanding people at work; Managing individuals and preparations </w:t>
      </w:r>
      <w:r>
        <w:sym w:font="Symbol" w:char="F076"/>
      </w:r>
      <w:r>
        <w:t xml:space="preserve"> Individual attitudes &amp; </w:t>
      </w:r>
      <w:proofErr w:type="spellStart"/>
      <w:r>
        <w:t>behaviours</w:t>
      </w:r>
      <w:proofErr w:type="spellEnd"/>
      <w:r>
        <w:t xml:space="preserve"> </w:t>
      </w:r>
      <w:r>
        <w:sym w:font="Symbol" w:char="F076"/>
      </w:r>
      <w:r>
        <w:t xml:space="preserve"> Theories of Motivation </w:t>
      </w:r>
      <w:r>
        <w:sym w:font="Symbol" w:char="F076"/>
      </w:r>
      <w:r>
        <w:t xml:space="preserve"> Designing a motivating work environment </w:t>
      </w:r>
      <w:r>
        <w:sym w:font="Symbol" w:char="F076"/>
      </w:r>
      <w:r>
        <w:t xml:space="preserve"> Managing Stress &amp; Emotions </w:t>
      </w:r>
      <w:r>
        <w:sym w:font="Symbol" w:char="F076"/>
      </w:r>
      <w:r>
        <w:t xml:space="preserve"> Organizational structure &amp; change </w:t>
      </w:r>
      <w:r>
        <w:sym w:font="Symbol" w:char="F076"/>
      </w:r>
      <w:r>
        <w:t xml:space="preserve"> Conflict Management &amp; Negotiation Skills </w:t>
      </w:r>
      <w:r>
        <w:sym w:font="Symbol" w:char="F076"/>
      </w:r>
      <w:r>
        <w:t xml:space="preserve"> Cultivation Leadership skills within the </w:t>
      </w:r>
      <w:proofErr w:type="spellStart"/>
      <w:r>
        <w:t>organisation</w:t>
      </w:r>
      <w:proofErr w:type="spellEnd"/>
      <w:r>
        <w:t xml:space="preserve"> </w:t>
      </w:r>
    </w:p>
    <w:p w:rsidR="001130BD" w:rsidRDefault="001130BD">
      <w:r>
        <w:t xml:space="preserve">8. Airport Economic and Finance </w:t>
      </w:r>
      <w:r>
        <w:sym w:font="Symbol" w:char="F076"/>
      </w:r>
      <w:r>
        <w:t xml:space="preserve"> Airport Revenue and Expenditure Models </w:t>
      </w:r>
      <w:r>
        <w:sym w:font="Symbol" w:char="F076"/>
      </w:r>
      <w:r>
        <w:t xml:space="preserve"> Ownership control and governance of airports </w:t>
      </w:r>
      <w:r>
        <w:sym w:font="Symbol" w:char="F076"/>
      </w:r>
      <w:r>
        <w:t xml:space="preserve"> Commercialization of Airports </w:t>
      </w:r>
      <w:r>
        <w:sym w:font="Symbol" w:char="F076"/>
      </w:r>
      <w:r>
        <w:t xml:space="preserve"> Airport economic and financial management </w:t>
      </w:r>
      <w:r>
        <w:sym w:font="Symbol" w:char="F076"/>
      </w:r>
      <w:r>
        <w:t xml:space="preserve"> Financial airport infrastructure </w:t>
      </w:r>
      <w:r>
        <w:sym w:font="Symbol" w:char="F076"/>
      </w:r>
      <w:r>
        <w:t xml:space="preserve"> Measuring airport economic performance </w:t>
      </w:r>
      <w:r>
        <w:sym w:font="Symbol" w:char="F076"/>
      </w:r>
      <w:r>
        <w:t xml:space="preserve"> Calculation of the Weightage Average Cost of Capital Case Studies </w:t>
      </w:r>
    </w:p>
    <w:p w:rsidR="001130BD" w:rsidRDefault="001130BD">
      <w:r>
        <w:t xml:space="preserve">9. Customer Relationship Management </w:t>
      </w:r>
      <w:r>
        <w:sym w:font="Symbol" w:char="F076"/>
      </w:r>
      <w:r>
        <w:t xml:space="preserve"> What is CRM? Origin of CRM, Features of CRM </w:t>
      </w:r>
      <w:r>
        <w:sym w:font="Symbol" w:char="F076"/>
      </w:r>
      <w:r>
        <w:t xml:space="preserve"> Types of customers, Customer Profiling </w:t>
      </w:r>
      <w:r>
        <w:sym w:font="Symbol" w:char="F076"/>
      </w:r>
      <w:r>
        <w:t xml:space="preserve"> Customer Orientation, Customer relationship Measurement </w:t>
      </w:r>
      <w:r>
        <w:sym w:font="Symbol" w:char="F076"/>
      </w:r>
      <w:r>
        <w:t xml:space="preserve"> Advantages and disadvantages of CRM </w:t>
      </w:r>
      <w:r>
        <w:sym w:font="Symbol" w:char="F076"/>
      </w:r>
      <w:r>
        <w:t xml:space="preserve"> </w:t>
      </w:r>
      <w:proofErr w:type="gramStart"/>
      <w:r>
        <w:t>What</w:t>
      </w:r>
      <w:proofErr w:type="gramEnd"/>
      <w:r>
        <w:t xml:space="preserve"> is the Customer Development Process? </w:t>
      </w:r>
      <w:r>
        <w:sym w:font="Symbol" w:char="F076"/>
      </w:r>
      <w:r>
        <w:t xml:space="preserve"> Importance of Customer Retention </w:t>
      </w:r>
      <w:r>
        <w:sym w:font="Symbol" w:char="F076"/>
      </w:r>
      <w:r>
        <w:t xml:space="preserve"> Strategies for Customer Retention </w:t>
      </w:r>
      <w:r>
        <w:sym w:font="Symbol" w:char="F076"/>
      </w:r>
      <w:r>
        <w:t xml:space="preserve"> Types of CRM </w:t>
      </w:r>
      <w:r>
        <w:sym w:font="Symbol" w:char="F076"/>
      </w:r>
      <w:r>
        <w:t xml:space="preserve"> Technological applications of CRM </w:t>
      </w:r>
      <w:r>
        <w:sym w:font="Symbol" w:char="F076"/>
      </w:r>
      <w:r>
        <w:t xml:space="preserve"> Electronic Customer Relationship Management </w:t>
      </w:r>
    </w:p>
    <w:p w:rsidR="001130BD" w:rsidRDefault="001130BD">
      <w:r>
        <w:t>10.</w:t>
      </w:r>
      <w:r>
        <w:t xml:space="preserve"> </w:t>
      </w:r>
      <w:r>
        <w:t xml:space="preserve">Airport Service Quality </w:t>
      </w:r>
      <w:r>
        <w:sym w:font="Symbol" w:char="F076"/>
      </w:r>
      <w:r>
        <w:t xml:space="preserve"> Purpose of the Airport Service Quality </w:t>
      </w:r>
      <w:r>
        <w:sym w:font="Symbol" w:char="F076"/>
      </w:r>
      <w:r>
        <w:t xml:space="preserve"> Dimensions of Service Quality </w:t>
      </w:r>
      <w:r>
        <w:sym w:font="Symbol" w:char="F076"/>
      </w:r>
      <w:r>
        <w:t xml:space="preserve"> Methodology of the ASQ </w:t>
      </w:r>
      <w:proofErr w:type="spellStart"/>
      <w:r>
        <w:t>programme</w:t>
      </w:r>
      <w:proofErr w:type="spellEnd"/>
      <w:r>
        <w:t xml:space="preserve"> at a glance general information </w:t>
      </w:r>
    </w:p>
    <w:p w:rsidR="001130BD" w:rsidRDefault="001130BD">
      <w:r>
        <w:t xml:space="preserve">11. Mini Project Based on any of the topic in the Curriculum </w:t>
      </w:r>
    </w:p>
    <w:p w:rsidR="001130BD" w:rsidRDefault="001130BD">
      <w:r>
        <w:lastRenderedPageBreak/>
        <w:t>12.</w:t>
      </w:r>
      <w:r>
        <w:t xml:space="preserve"> </w:t>
      </w:r>
      <w:r>
        <w:t xml:space="preserve">Airport Familiarization visit / Short Internship at airports during the semester break </w:t>
      </w:r>
    </w:p>
    <w:p w:rsidR="001130BD" w:rsidRDefault="001130BD">
      <w:r>
        <w:t xml:space="preserve">SEMESTER – 2 </w:t>
      </w:r>
    </w:p>
    <w:p w:rsidR="001130BD" w:rsidRDefault="001130BD">
      <w:r>
        <w:t xml:space="preserve">1. Civil Aviation laws and Regulatory Frame Work </w:t>
      </w:r>
      <w:r>
        <w:sym w:font="Symbol" w:char="F076"/>
      </w:r>
      <w:r>
        <w:t xml:space="preserve"> Introduction to Law </w:t>
      </w:r>
      <w:r>
        <w:sym w:font="Symbol" w:char="F076"/>
      </w:r>
      <w:r>
        <w:t xml:space="preserve"> Types of law </w:t>
      </w:r>
      <w:r>
        <w:sym w:font="Symbol" w:char="F076"/>
      </w:r>
      <w:r>
        <w:t xml:space="preserve"> Space Law </w:t>
      </w:r>
      <w:proofErr w:type="gramStart"/>
      <w:r>
        <w:t>Vs</w:t>
      </w:r>
      <w:proofErr w:type="gramEnd"/>
      <w:r>
        <w:t xml:space="preserve">. Aviation Law. </w:t>
      </w:r>
      <w:r>
        <w:t xml:space="preserve"> The Requirement for Regulation for Civil Aviation </w:t>
      </w:r>
      <w:r>
        <w:sym w:font="Symbol" w:char="F076"/>
      </w:r>
      <w:r>
        <w:t xml:space="preserve"> </w:t>
      </w:r>
      <w:proofErr w:type="gramStart"/>
      <w:r>
        <w:t>The</w:t>
      </w:r>
      <w:proofErr w:type="gramEnd"/>
      <w:r>
        <w:t xml:space="preserve"> Aircraft (Carriage of Dangerous Goods) Rules </w:t>
      </w:r>
      <w:r>
        <w:sym w:font="Symbol" w:char="F076"/>
      </w:r>
      <w:r>
        <w:t xml:space="preserve"> Aviation Laws Specific to India: National Legislations </w:t>
      </w:r>
    </w:p>
    <w:p w:rsidR="001130BD" w:rsidRDefault="001130BD">
      <w:r>
        <w:t xml:space="preserve">2. Air Traffic Services, CNS and Aviation </w:t>
      </w:r>
      <w:proofErr w:type="spellStart"/>
      <w:r>
        <w:t>Meterology</w:t>
      </w:r>
      <w:proofErr w:type="spellEnd"/>
      <w:r>
        <w:t xml:space="preserve"> </w:t>
      </w:r>
      <w:r>
        <w:sym w:font="Symbol" w:char="F076"/>
      </w:r>
      <w:r>
        <w:t xml:space="preserve"> Definition of terms commonly used in ATM </w:t>
      </w:r>
      <w:r>
        <w:sym w:font="Symbol" w:char="F076"/>
      </w:r>
      <w:r>
        <w:t xml:space="preserve"> Evolution and need of Air Traffic Services/Management </w:t>
      </w:r>
      <w:r>
        <w:sym w:font="Symbol" w:char="F076"/>
      </w:r>
      <w:r>
        <w:t xml:space="preserve"> Concept of ATM and division of services and airspace </w:t>
      </w:r>
      <w:r>
        <w:sym w:font="Symbol" w:char="F076"/>
      </w:r>
      <w:r>
        <w:t xml:space="preserve"> Concept and use of NDB, VOR, DME, ILS </w:t>
      </w:r>
      <w:r>
        <w:sym w:font="Symbol" w:char="F076"/>
      </w:r>
      <w:r>
        <w:t xml:space="preserve"> Principles of Radar and its uses </w:t>
      </w:r>
      <w:r>
        <w:sym w:font="Symbol" w:char="F076"/>
      </w:r>
      <w:r>
        <w:t xml:space="preserve"> Common Codes used in Aviation Meteorology messages and their interpretations </w:t>
      </w:r>
      <w:r>
        <w:sym w:font="Symbol" w:char="F076"/>
      </w:r>
      <w:r>
        <w:t xml:space="preserve"> Different types of Met forecasts </w:t>
      </w:r>
    </w:p>
    <w:p w:rsidR="001130BD" w:rsidRDefault="001130BD">
      <w:r>
        <w:t xml:space="preserve">3. Airline Management </w:t>
      </w:r>
      <w:r>
        <w:sym w:font="Symbol" w:char="F076"/>
      </w:r>
      <w:r>
        <w:t xml:space="preserve"> Introduction to Ramp Safety </w:t>
      </w:r>
      <w:r>
        <w:sym w:font="Symbol" w:char="F076"/>
      </w:r>
      <w:r>
        <w:t xml:space="preserve"> Types of Aircraft and their Handling Procedures </w:t>
      </w:r>
      <w:r>
        <w:sym w:font="Symbol" w:char="F076"/>
      </w:r>
      <w:r>
        <w:t xml:space="preserve"> Ground Handling Equipment’s </w:t>
      </w:r>
      <w:r>
        <w:sym w:font="Symbol" w:char="F076"/>
      </w:r>
      <w:r>
        <w:t xml:space="preserve"> Basic Load Control </w:t>
      </w:r>
    </w:p>
    <w:p w:rsidR="001130BD" w:rsidRDefault="001130BD">
      <w:r>
        <w:t xml:space="preserve">4. Dangerous Goods Regulations </w:t>
      </w:r>
      <w:r>
        <w:sym w:font="Symbol" w:char="F076"/>
      </w:r>
      <w:r>
        <w:t xml:space="preserve"> Indian legal regime on carriage of dangerous goods by air </w:t>
      </w:r>
      <w:r>
        <w:sym w:font="Symbol" w:char="F076"/>
      </w:r>
      <w:r>
        <w:t xml:space="preserve"> Applicability, Limitations, Classification, Identification, Marking and Labelling Storage and Loading </w:t>
      </w:r>
      <w:r>
        <w:sym w:font="Symbol" w:char="F076"/>
      </w:r>
      <w:r>
        <w:t xml:space="preserve"> Provision of Information </w:t>
      </w:r>
      <w:r>
        <w:sym w:font="Symbol" w:char="F076"/>
      </w:r>
      <w:r>
        <w:t xml:space="preserve"> Dangerous Goods Emergency Response </w:t>
      </w:r>
    </w:p>
    <w:p w:rsidR="001130BD" w:rsidRDefault="001130BD">
      <w:r>
        <w:t xml:space="preserve">5. Safety Management System </w:t>
      </w:r>
      <w:r>
        <w:sym w:font="Symbol" w:char="F076"/>
      </w:r>
      <w:r>
        <w:t xml:space="preserve"> Definitions, Introduction to SMS </w:t>
      </w:r>
      <w:r>
        <w:sym w:font="Symbol" w:char="F076"/>
      </w:r>
      <w:r>
        <w:t xml:space="preserve"> ICAO Safety Management Requirements </w:t>
      </w:r>
      <w:r>
        <w:sym w:font="Symbol" w:char="F076"/>
      </w:r>
      <w:r>
        <w:t xml:space="preserve"> Safety Policies and Objectives </w:t>
      </w:r>
      <w:r>
        <w:sym w:font="Symbol" w:char="F076"/>
      </w:r>
      <w:r>
        <w:t xml:space="preserve"> Safety Objective of AA </w:t>
      </w:r>
      <w:r>
        <w:sym w:font="Symbol" w:char="F076"/>
      </w:r>
      <w:r>
        <w:t xml:space="preserve"> Understanding Hazards and Identification </w:t>
      </w:r>
      <w:r>
        <w:sym w:font="Symbol" w:char="F076"/>
      </w:r>
      <w:r>
        <w:t xml:space="preserve"> Hazard Identification Methodologies </w:t>
      </w:r>
      <w:r>
        <w:sym w:font="Symbol" w:char="F076"/>
      </w:r>
      <w:r>
        <w:t xml:space="preserve"> </w:t>
      </w:r>
      <w:proofErr w:type="gramStart"/>
      <w:r>
        <w:t>The</w:t>
      </w:r>
      <w:proofErr w:type="gramEnd"/>
      <w:r>
        <w:t xml:space="preserve"> Five Fundamentals of Safety Risk Management </w:t>
      </w:r>
    </w:p>
    <w:p w:rsidR="001130BD" w:rsidRDefault="001130BD">
      <w:r>
        <w:t xml:space="preserve">6. Airline Economics and Route Development </w:t>
      </w:r>
      <w:r>
        <w:sym w:font="Symbol" w:char="F076"/>
      </w:r>
      <w:r>
        <w:t xml:space="preserve"> Introduction to Airline Business Model and Product </w:t>
      </w:r>
      <w:r>
        <w:sym w:font="Symbol" w:char="F076"/>
      </w:r>
      <w:r>
        <w:t xml:space="preserve"> Market Segmentation and strategies </w:t>
      </w:r>
      <w:r>
        <w:sym w:font="Symbol" w:char="F076"/>
      </w:r>
      <w:r>
        <w:t xml:space="preserve"> Fundamentals of Airline Economics </w:t>
      </w:r>
      <w:r>
        <w:sym w:font="Symbol" w:char="F076"/>
      </w:r>
      <w:r>
        <w:t xml:space="preserve"> Supply – Demand Dynamic &amp; Elasticity </w:t>
      </w:r>
      <w:r>
        <w:sym w:font="Symbol" w:char="F076"/>
      </w:r>
      <w:r>
        <w:t xml:space="preserve"> Understanding Airline Cost Structure </w:t>
      </w:r>
    </w:p>
    <w:p w:rsidR="001130BD" w:rsidRDefault="001130BD">
      <w:r>
        <w:t xml:space="preserve">7. Airport Operation Control Center </w:t>
      </w:r>
      <w:r>
        <w:sym w:font="Symbol" w:char="F076"/>
      </w:r>
      <w:r>
        <w:t xml:space="preserve"> Why AOCC?, Need for AOCC </w:t>
      </w:r>
      <w:r>
        <w:sym w:font="Symbol" w:char="F076"/>
      </w:r>
      <w:r>
        <w:t xml:space="preserve"> Major Airports with AOCC establishments </w:t>
      </w:r>
      <w:r>
        <w:sym w:font="Symbol" w:char="F076"/>
      </w:r>
      <w:r>
        <w:t xml:space="preserve"> Constituents of Airport operation </w:t>
      </w:r>
      <w:r>
        <w:sym w:font="Symbol" w:char="F076"/>
      </w:r>
      <w:r>
        <w:t xml:space="preserve"> Roles &amp; Responsibilities of Functionaries, Role of AOCC </w:t>
      </w:r>
      <w:r>
        <w:sym w:font="Symbol" w:char="F076"/>
      </w:r>
      <w:r>
        <w:t xml:space="preserve"> Objectives of AOCC </w:t>
      </w:r>
    </w:p>
    <w:p w:rsidR="001130BD" w:rsidRDefault="001130BD">
      <w:r>
        <w:t xml:space="preserve">8. Transportation, Warehouse and Cargo Management </w:t>
      </w:r>
      <w:r>
        <w:sym w:font="Symbol" w:char="F076"/>
      </w:r>
      <w:r>
        <w:t xml:space="preserve"> Export and Import Cargo Handling Procedures &amp; related documentation </w:t>
      </w:r>
      <w:r>
        <w:sym w:font="Symbol" w:char="F076"/>
      </w:r>
      <w:r>
        <w:t xml:space="preserve"> Warehouse procedure for both Public &amp; Private </w:t>
      </w:r>
      <w:r>
        <w:sym w:font="Symbol" w:char="F076"/>
      </w:r>
      <w:r>
        <w:t xml:space="preserve"> Types of </w:t>
      </w:r>
      <w:proofErr w:type="spellStart"/>
      <w:r>
        <w:t>Transhipment</w:t>
      </w:r>
      <w:proofErr w:type="spellEnd"/>
      <w:r>
        <w:t xml:space="preserve"> Cargo &amp; Handling </w:t>
      </w:r>
      <w:r>
        <w:sym w:font="Symbol" w:char="F076"/>
      </w:r>
      <w:r>
        <w:t xml:space="preserve"> </w:t>
      </w:r>
      <w:proofErr w:type="spellStart"/>
      <w:r>
        <w:t>Handling</w:t>
      </w:r>
      <w:proofErr w:type="spellEnd"/>
      <w:r>
        <w:t xml:space="preserve"> of Special cargo </w:t>
      </w:r>
      <w:r>
        <w:sym w:font="Symbol" w:char="F076"/>
      </w:r>
      <w:r>
        <w:t xml:space="preserve"> Handling of Domestic cargo </w:t>
      </w:r>
      <w:r>
        <w:sym w:font="Symbol" w:char="F076"/>
      </w:r>
      <w:r>
        <w:t xml:space="preserve"> Disposal of Unclaimed or </w:t>
      </w:r>
      <w:proofErr w:type="spellStart"/>
      <w:r>
        <w:t>Uncleared</w:t>
      </w:r>
      <w:proofErr w:type="spellEnd"/>
      <w:r>
        <w:t xml:space="preserve"> Cargo </w:t>
      </w:r>
      <w:r>
        <w:sym w:font="Symbol" w:char="F076"/>
      </w:r>
      <w:r>
        <w:t xml:space="preserve"> Processing of Claims </w:t>
      </w:r>
    </w:p>
    <w:p w:rsidR="001130BD" w:rsidRDefault="001130BD">
      <w:r>
        <w:t xml:space="preserve">9. RFFS &amp; Crisis Management at Airport </w:t>
      </w:r>
      <w:r>
        <w:sym w:font="Symbol" w:char="F076"/>
      </w:r>
      <w:r>
        <w:t xml:space="preserve"> Introduction, Administration of RFFS </w:t>
      </w:r>
      <w:r>
        <w:sym w:font="Symbol" w:char="F076"/>
      </w:r>
      <w:r>
        <w:t xml:space="preserve"> Level of Protection to be provided </w:t>
      </w:r>
      <w:r>
        <w:sym w:font="Symbol" w:char="F076"/>
      </w:r>
      <w:r>
        <w:t xml:space="preserve"> Airport Category for RFF </w:t>
      </w:r>
      <w:r>
        <w:sym w:font="Symbol" w:char="F076"/>
      </w:r>
      <w:r>
        <w:t xml:space="preserve"> Airport Fire Station </w:t>
      </w:r>
      <w:r>
        <w:sym w:font="Symbol" w:char="F076"/>
      </w:r>
      <w:r>
        <w:t xml:space="preserve"> Communication and Alarm Requirements </w:t>
      </w:r>
    </w:p>
    <w:p w:rsidR="00472F43" w:rsidRDefault="001130BD">
      <w:r>
        <w:t xml:space="preserve">10.Airport Engineering &amp; Systems – II </w:t>
      </w:r>
      <w:r>
        <w:sym w:font="Symbol" w:char="F076"/>
      </w:r>
      <w:r>
        <w:t xml:space="preserve"> ICAO Annexure 14 </w:t>
      </w:r>
      <w:r>
        <w:sym w:font="Symbol" w:char="F076"/>
      </w:r>
      <w:r>
        <w:t xml:space="preserve"> Aerodrome Data </w:t>
      </w:r>
      <w:r>
        <w:sym w:font="Symbol" w:char="F076"/>
      </w:r>
      <w:r>
        <w:t xml:space="preserve"> Physical Characteristics </w:t>
      </w:r>
      <w:r>
        <w:sym w:font="Symbol" w:char="F076"/>
      </w:r>
      <w:r>
        <w:t xml:space="preserve"> Obstacle restriction and removal </w:t>
      </w:r>
      <w:r>
        <w:sym w:font="Symbol" w:char="F076"/>
      </w:r>
      <w:r>
        <w:t xml:space="preserve"> Indicators </w:t>
      </w:r>
      <w:r>
        <w:sym w:font="Symbol" w:char="F076"/>
      </w:r>
      <w:r>
        <w:t xml:space="preserve"> Approach Lighting Systems </w:t>
      </w:r>
      <w:r>
        <w:sym w:font="Symbol" w:char="F076"/>
      </w:r>
      <w:r>
        <w:t xml:space="preserve"> Visual Aids for Denoting Obstacles </w:t>
      </w:r>
      <w:r>
        <w:sym w:font="Symbol" w:char="F076"/>
      </w:r>
      <w:r>
        <w:t xml:space="preserve"> Physical characteristics </w:t>
      </w:r>
      <w:r>
        <w:sym w:font="Symbol" w:char="F076"/>
      </w:r>
      <w:r>
        <w:t xml:space="preserve"> Visual Aids for denoting restricted use of areas </w:t>
      </w:r>
      <w:r>
        <w:sym w:font="Symbol" w:char="F076"/>
      </w:r>
      <w:r>
        <w:t xml:space="preserve"> Electrical Systems </w:t>
      </w:r>
      <w:r>
        <w:sym w:font="Symbol" w:char="F076"/>
      </w:r>
      <w:r>
        <w:t xml:space="preserve"> Aerodrome Maintenance </w:t>
      </w:r>
      <w:r>
        <w:sym w:font="Symbol" w:char="F076"/>
      </w:r>
      <w:r>
        <w:t xml:space="preserve"> Air Traffic Management </w:t>
      </w:r>
      <w:r>
        <w:sym w:font="Symbol" w:char="F076"/>
      </w:r>
      <w:r>
        <w:t xml:space="preserve"> Introduction to Air Traffic Services </w:t>
      </w:r>
      <w:r>
        <w:sym w:font="Symbol" w:char="F076"/>
      </w:r>
      <w:r>
        <w:t xml:space="preserve"> ATS Airspace Classes – Services provided to flight </w:t>
      </w:r>
      <w:r>
        <w:sym w:font="Symbol" w:char="F076"/>
      </w:r>
      <w:r>
        <w:t xml:space="preserve"> Rules of the Air – General </w:t>
      </w:r>
      <w:r>
        <w:sym w:font="Symbol" w:char="F076"/>
      </w:r>
      <w:r>
        <w:t xml:space="preserve"> Navigational Aids </w:t>
      </w:r>
      <w:r>
        <w:sym w:font="Symbol" w:char="F076"/>
      </w:r>
      <w:r>
        <w:t xml:space="preserve"> Non- Directional Beacon (NDB) </w:t>
      </w:r>
      <w:r>
        <w:sym w:font="Symbol" w:char="F076"/>
      </w:r>
      <w:r>
        <w:t xml:space="preserve"> Progressive establishment of Air Traffic Services </w:t>
      </w:r>
      <w:r>
        <w:sym w:font="Symbol" w:char="F076"/>
      </w:r>
      <w:r>
        <w:t xml:space="preserve"> Very High </w:t>
      </w:r>
      <w:r>
        <w:lastRenderedPageBreak/>
        <w:t xml:space="preserve">frequency Omni – Range (VOR) </w:t>
      </w:r>
      <w:r>
        <w:sym w:font="Symbol" w:char="F076"/>
      </w:r>
      <w:r>
        <w:t xml:space="preserve"> Distance Measuring Equipment (DME) </w:t>
      </w:r>
      <w:r>
        <w:sym w:font="Symbol" w:char="F076"/>
      </w:r>
      <w:r>
        <w:t xml:space="preserve"> Instrument Landing System (ILS) </w:t>
      </w:r>
      <w:r>
        <w:sym w:font="Symbol" w:char="F076"/>
      </w:r>
      <w:r>
        <w:t xml:space="preserve"> Radar </w:t>
      </w:r>
      <w:r>
        <w:sym w:font="Symbol" w:char="F076"/>
      </w:r>
      <w:r>
        <w:t xml:space="preserve"> Aviation Metrological Messages and their codes 11. Mini Project Based on any of the topic in the Curriculum 12.Airport Familiarization visit / Short Internship at airports during the semester break </w:t>
      </w:r>
    </w:p>
    <w:p w:rsidR="00472F43" w:rsidRDefault="001130BD">
      <w:r>
        <w:t xml:space="preserve">SEMESTER - 3 </w:t>
      </w:r>
    </w:p>
    <w:p w:rsidR="00331ED1" w:rsidRDefault="001130BD">
      <w:r>
        <w:t>1. Internship at GMR Airports (IGI Airport &amp; RGI Airport)</w:t>
      </w:r>
    </w:p>
    <w:sectPr w:rsidR="00331E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BD"/>
    <w:rsid w:val="001130BD"/>
    <w:rsid w:val="00331ED1"/>
    <w:rsid w:val="00472F43"/>
    <w:rsid w:val="00487102"/>
    <w:rsid w:val="00F2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9BF01-3D7D-4EB5-827C-7026FEBA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974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ADEOLA ADELAKUN</dc:creator>
  <cp:keywords/>
  <dc:description/>
  <cp:lastModifiedBy>ADEOLA ADELAKUN</cp:lastModifiedBy>
  <cp:revision>5</cp:revision>
  <dcterms:created xsi:type="dcterms:W3CDTF">2024-11-30T08:12:00Z</dcterms:created>
  <dcterms:modified xsi:type="dcterms:W3CDTF">2024-11-30T08:18:00Z</dcterms:modified>
</cp:coreProperties>
</file>