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DF0" w:rsidRPr="003F1DF0" w:rsidRDefault="003F1DF0" w:rsidP="003F1DF0">
      <w:pPr>
        <w:shd w:val="clear" w:color="auto" w:fill="FFFFFF"/>
        <w:spacing w:after="0" w:line="240" w:lineRule="auto"/>
        <w:outlineLvl w:val="1"/>
        <w:rPr>
          <w:rFonts w:ascii="Arial" w:eastAsia="Times New Roman" w:hAnsi="Arial" w:cs="Arial"/>
          <w:color w:val="2C313B"/>
          <w:sz w:val="36"/>
          <w:szCs w:val="36"/>
        </w:rPr>
      </w:pPr>
      <w:r w:rsidRPr="003F1DF0">
        <w:rPr>
          <w:rFonts w:ascii="Arial" w:eastAsia="Times New Roman" w:hAnsi="Arial" w:cs="Arial"/>
          <w:color w:val="2C313B"/>
          <w:sz w:val="36"/>
          <w:szCs w:val="36"/>
        </w:rPr>
        <w:t>Curriculum at a Glance</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b/>
          <w:bCs/>
          <w:color w:val="2C313B"/>
          <w:sz w:val="27"/>
          <w:szCs w:val="27"/>
        </w:rPr>
        <w:t>Degree Requirements</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A bachelor’s degree requires completion of at least 120 semester credit hours. If a student has already successfully obtained an associate’s degree, those credit hours can be used to build towards the bachelor’s degree. Additional information on credit hour fulfillment can be found on our </w:t>
      </w:r>
      <w:hyperlink r:id="rId5" w:history="1">
        <w:r w:rsidRPr="003F1DF0">
          <w:rPr>
            <w:rFonts w:ascii="Arial" w:eastAsia="Times New Roman" w:hAnsi="Arial" w:cs="Arial"/>
            <w:color w:val="005B92"/>
            <w:sz w:val="27"/>
            <w:szCs w:val="27"/>
            <w:u w:val="single"/>
          </w:rPr>
          <w:t>Types of Degrees &amp; Certificates</w:t>
        </w:r>
      </w:hyperlink>
      <w:r w:rsidRPr="003F1DF0">
        <w:rPr>
          <w:rFonts w:ascii="Arial" w:eastAsia="Times New Roman" w:hAnsi="Arial" w:cs="Arial"/>
          <w:color w:val="2C313B"/>
          <w:sz w:val="27"/>
          <w:szCs w:val="27"/>
        </w:rPr>
        <w:t> webpage.</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b/>
          <w:bCs/>
          <w:color w:val="2C313B"/>
          <w:sz w:val="27"/>
          <w:szCs w:val="27"/>
        </w:rPr>
        <w:t>Program Curriculum</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UC’s online HIM courses are scheduled in two, seven-week sessions per semester. This allows students to focus on one class at a time, while successfully managing existing responsibilities at work and home. Our HIM program is also designed to prepare students for RHIA® certification and high-level leadership in the healthcare industry.</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b/>
          <w:bCs/>
          <w:i/>
          <w:iCs/>
          <w:color w:val="2C313B"/>
          <w:sz w:val="27"/>
          <w:szCs w:val="27"/>
        </w:rPr>
        <w:t>Program learning outcomes include:</w:t>
      </w:r>
    </w:p>
    <w:p w:rsidR="003F1DF0" w:rsidRPr="003F1DF0" w:rsidRDefault="003F1DF0" w:rsidP="003F1DF0">
      <w:pPr>
        <w:numPr>
          <w:ilvl w:val="0"/>
          <w:numId w:val="1"/>
        </w:numPr>
        <w:shd w:val="clear" w:color="auto" w:fill="FFFFFF"/>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Fundamental abilities &amp; competencies for a high-level career in the HIM field</w:t>
      </w:r>
    </w:p>
    <w:p w:rsidR="003F1DF0" w:rsidRPr="003F1DF0" w:rsidRDefault="003F1DF0" w:rsidP="003F1DF0">
      <w:pPr>
        <w:numPr>
          <w:ilvl w:val="0"/>
          <w:numId w:val="1"/>
        </w:numPr>
        <w:shd w:val="clear" w:color="auto" w:fill="FFFFFF"/>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Proper management of confidential patient information, ensuring data integrity</w:t>
      </w:r>
    </w:p>
    <w:p w:rsidR="003F1DF0" w:rsidRPr="003F1DF0" w:rsidRDefault="003F1DF0" w:rsidP="003F1DF0">
      <w:pPr>
        <w:numPr>
          <w:ilvl w:val="0"/>
          <w:numId w:val="1"/>
        </w:numPr>
        <w:shd w:val="clear" w:color="auto" w:fill="FFFFFF"/>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Management &amp; leadership skills including effective communication &amp; best practices</w:t>
      </w:r>
    </w:p>
    <w:p w:rsidR="003F1DF0" w:rsidRPr="003F1DF0" w:rsidRDefault="003F1DF0" w:rsidP="003F1DF0">
      <w:pPr>
        <w:numPr>
          <w:ilvl w:val="0"/>
          <w:numId w:val="1"/>
        </w:numPr>
        <w:shd w:val="clear" w:color="auto" w:fill="FFFFFF"/>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Advanced project management skills and problem-solving abilities</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b/>
          <w:bCs/>
          <w:color w:val="2C313B"/>
          <w:sz w:val="27"/>
          <w:szCs w:val="27"/>
        </w:rPr>
        <w:t>Faculty Commitment</w:t>
      </w:r>
    </w:p>
    <w:p w:rsidR="003F1DF0" w:rsidRDefault="003F1DF0" w:rsidP="003F1DF0">
      <w:pPr>
        <w:shd w:val="clear" w:color="auto" w:fill="FFFFFF"/>
        <w:spacing w:before="240" w:after="24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HIM faculty and staff are committed to providing students with a highly-valuable learning experience. Our professors are available (and more than happy) to offer personalized feedback and guidance to our HIM students and alumni.</w:t>
      </w:r>
    </w:p>
    <w:p w:rsidR="003F1DF0" w:rsidRPr="003F1DF0" w:rsidRDefault="0010489F" w:rsidP="003F1DF0">
      <w:pPr>
        <w:spacing w:after="0" w:line="240" w:lineRule="auto"/>
        <w:rPr>
          <w:rFonts w:ascii="Arial" w:eastAsia="Times New Roman" w:hAnsi="Arial" w:cs="Arial"/>
          <w:color w:val="2C313B"/>
          <w:sz w:val="27"/>
          <w:szCs w:val="27"/>
        </w:rPr>
      </w:pPr>
      <w:proofErr w:type="spellStart"/>
      <w:r>
        <w:rPr>
          <w:rFonts w:ascii="Arial" w:eastAsia="Times New Roman" w:hAnsi="Arial" w:cs="Arial"/>
          <w:color w:val="2C313B"/>
          <w:sz w:val="27"/>
          <w:szCs w:val="27"/>
        </w:rPr>
        <w:t>CourseTitle</w:t>
      </w:r>
      <w:proofErr w:type="spellEnd"/>
      <w:r>
        <w:rPr>
          <w:rFonts w:ascii="Arial" w:eastAsia="Times New Roman" w:hAnsi="Arial" w:cs="Arial"/>
          <w:color w:val="2C313B"/>
          <w:sz w:val="27"/>
          <w:szCs w:val="27"/>
        </w:rPr>
        <w:t>/</w:t>
      </w:r>
      <w:r w:rsidR="003F1DF0" w:rsidRPr="003F1DF0">
        <w:rPr>
          <w:rFonts w:ascii="Arial" w:eastAsia="Times New Roman" w:hAnsi="Arial" w:cs="Arial"/>
          <w:color w:val="2C313B"/>
          <w:sz w:val="27"/>
          <w:szCs w:val="27"/>
        </w:rPr>
        <w:t>Description</w:t>
      </w:r>
      <w:r>
        <w:rPr>
          <w:rFonts w:ascii="Arial" w:eastAsia="Times New Roman" w:hAnsi="Arial" w:cs="Arial"/>
          <w:color w:val="2C313B"/>
          <w:sz w:val="27"/>
          <w:szCs w:val="27"/>
        </w:rPr>
        <w:t xml:space="preserve"> </w:t>
      </w:r>
      <w:r w:rsidR="003F1DF0" w:rsidRPr="003F1DF0">
        <w:rPr>
          <w:rFonts w:ascii="Arial" w:eastAsia="Times New Roman" w:hAnsi="Arial" w:cs="Arial"/>
          <w:color w:val="2C313B"/>
          <w:sz w:val="27"/>
          <w:szCs w:val="27"/>
        </w:rPr>
        <w:t>Credit</w:t>
      </w:r>
      <w:r>
        <w:rPr>
          <w:rFonts w:ascii="Arial" w:eastAsia="Times New Roman" w:hAnsi="Arial" w:cs="Arial"/>
          <w:color w:val="2C313B"/>
          <w:sz w:val="27"/>
          <w:szCs w:val="27"/>
        </w:rPr>
        <w:t xml:space="preserve"> </w:t>
      </w:r>
      <w:r w:rsidR="003F1DF0" w:rsidRPr="003F1DF0">
        <w:rPr>
          <w:rFonts w:ascii="Arial" w:eastAsia="Times New Roman" w:hAnsi="Arial" w:cs="Arial"/>
          <w:color w:val="2C313B"/>
          <w:sz w:val="27"/>
          <w:szCs w:val="27"/>
        </w:rPr>
        <w:t>HIM 3004</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Issues in Legal Aspects and Healthcare Delivery</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will explore national trends in healthcare delivery and focus on legal and ethical issues. Case studies will highlight practical applications in the management of health information.</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4HIM 3006</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Health Data Management I</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 xml:space="preserve">This course is designed to be an advanced study of methods and techniques to manage health care data with primary focus on electronic records. Topics </w:t>
      </w:r>
      <w:r w:rsidRPr="003F1DF0">
        <w:rPr>
          <w:rFonts w:ascii="Arial" w:eastAsia="Times New Roman" w:hAnsi="Arial" w:cs="Arial"/>
          <w:color w:val="2C313B"/>
          <w:sz w:val="27"/>
          <w:szCs w:val="27"/>
        </w:rPr>
        <w:lastRenderedPageBreak/>
        <w:t>include healthcare databases, documentation guidelines and evaluation of compliance with regulations and standards.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5HIM 3007</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Health Data Management II</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will build on the concepts covered in Health Data I. Students will perform advanced data analytics utilizing open-source software. Students will demonstrate the impact that data can have on outcomes and performance improvement within healthcare organizations.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4HIM 3012</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Health Information Systems</w:t>
      </w:r>
    </w:p>
    <w:p w:rsidR="003F1DF0" w:rsidRPr="003F1DF0" w:rsidRDefault="003F1DF0" w:rsidP="003F1DF0">
      <w:pPr>
        <w:spacing w:before="240" w:after="24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In this course, students will study the framework and architecture that defines the electronic health record and the key role it plays in the quality of health care delivery. Students will compare and contrast the methods of communication, technology and data security measures in health care organizations.</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Health information standards</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Computer concepts and systems development</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Communication technologies</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Internet technologies</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Data information and file structures</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Data storage and retrieval</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Data security</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Medical vocabulary standards and natural language processing</w:t>
      </w:r>
    </w:p>
    <w:p w:rsidR="003F1DF0" w:rsidRPr="003F1DF0" w:rsidRDefault="003F1DF0" w:rsidP="003F1DF0">
      <w:pPr>
        <w:numPr>
          <w:ilvl w:val="0"/>
          <w:numId w:val="4"/>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National Health Information Infrastructure</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5HIM 3014</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Health Information Technology Practicum</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 xml:space="preserve">This course will focus on problem-based learning and projects associated with computer </w:t>
      </w:r>
      <w:proofErr w:type="spellStart"/>
      <w:r w:rsidRPr="003F1DF0">
        <w:rPr>
          <w:rFonts w:ascii="Arial" w:eastAsia="Times New Roman" w:hAnsi="Arial" w:cs="Arial"/>
          <w:color w:val="2C313B"/>
          <w:sz w:val="27"/>
          <w:szCs w:val="27"/>
        </w:rPr>
        <w:t>applicationsin</w:t>
      </w:r>
      <w:proofErr w:type="spellEnd"/>
      <w:r w:rsidRPr="003F1DF0">
        <w:rPr>
          <w:rFonts w:ascii="Arial" w:eastAsia="Times New Roman" w:hAnsi="Arial" w:cs="Arial"/>
          <w:color w:val="2C313B"/>
          <w:sz w:val="27"/>
          <w:szCs w:val="27"/>
        </w:rPr>
        <w:t xml:space="preserve"> healthcare. Students will engage in practice issues and tasks applied to workflow analysis.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4HIM 3021</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Revenue Cycle Management</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provides HIM students with the opportunity to evaluate reimbursement methodologies within healthcare and delineates health information management’s role in revenue cycle management.</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5HIM 4004C</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Healthcare Statistics and Research Methods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lastRenderedPageBreak/>
        <w:t xml:space="preserve">This course is designed to provide an </w:t>
      </w:r>
      <w:proofErr w:type="spellStart"/>
      <w:r w:rsidRPr="003F1DF0">
        <w:rPr>
          <w:rFonts w:ascii="Arial" w:eastAsia="Times New Roman" w:hAnsi="Arial" w:cs="Arial"/>
          <w:color w:val="2C313B"/>
          <w:sz w:val="27"/>
          <w:szCs w:val="27"/>
        </w:rPr>
        <w:t>introductionto</w:t>
      </w:r>
      <w:proofErr w:type="spellEnd"/>
      <w:r w:rsidRPr="003F1DF0">
        <w:rPr>
          <w:rFonts w:ascii="Arial" w:eastAsia="Times New Roman" w:hAnsi="Arial" w:cs="Arial"/>
          <w:color w:val="2C313B"/>
          <w:sz w:val="27"/>
          <w:szCs w:val="27"/>
        </w:rPr>
        <w:t xml:space="preserve"> research methods as well as analysis and presentation of data.</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4HIM 4008</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Organizational Management and Leadership in Healthcare</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focuses on the application of principles of human resource departments and managing health information management departments in healthcare facilities.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5HIM 4016</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Financial Management in Healthcare</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is designed to examine the financial aspects of healthcare and accounting principles.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5HIM 4018</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Project Management</w:t>
      </w:r>
    </w:p>
    <w:p w:rsidR="003F1DF0" w:rsidRPr="003F1DF0" w:rsidRDefault="003F1DF0" w:rsidP="003F1DF0">
      <w:pPr>
        <w:spacing w:before="240" w:after="24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course will focus on developing strategic and operational plans in health care. Students apply principles for the project management of health information services. This course provides a study of change, team building and leadership development related to the practice of health care. Students explore strategies for problem-solving and decision-making.</w:t>
      </w:r>
    </w:p>
    <w:p w:rsidR="003F1DF0" w:rsidRPr="003F1DF0" w:rsidRDefault="003F1DF0" w:rsidP="003F1DF0">
      <w:pPr>
        <w:numPr>
          <w:ilvl w:val="0"/>
          <w:numId w:val="5"/>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Strategic leadership, management and planning</w:t>
      </w:r>
    </w:p>
    <w:p w:rsidR="003F1DF0" w:rsidRPr="003F1DF0" w:rsidRDefault="003F1DF0" w:rsidP="003F1DF0">
      <w:pPr>
        <w:numPr>
          <w:ilvl w:val="0"/>
          <w:numId w:val="5"/>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Communication and interpersonal skills</w:t>
      </w:r>
    </w:p>
    <w:p w:rsidR="003F1DF0" w:rsidRPr="003F1DF0" w:rsidRDefault="003F1DF0" w:rsidP="003F1DF0">
      <w:pPr>
        <w:numPr>
          <w:ilvl w:val="0"/>
          <w:numId w:val="5"/>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Team/consensus building</w:t>
      </w:r>
    </w:p>
    <w:p w:rsidR="003F1DF0" w:rsidRPr="003F1DF0" w:rsidRDefault="003F1DF0" w:rsidP="003F1DF0">
      <w:pPr>
        <w:numPr>
          <w:ilvl w:val="0"/>
          <w:numId w:val="5"/>
        </w:numPr>
        <w:spacing w:before="120" w:after="100" w:afterAutospacing="1" w:line="240" w:lineRule="auto"/>
        <w:ind w:left="0"/>
        <w:rPr>
          <w:rFonts w:ascii="Arial" w:eastAsia="Times New Roman" w:hAnsi="Arial" w:cs="Arial"/>
          <w:color w:val="2C313B"/>
          <w:sz w:val="27"/>
          <w:szCs w:val="27"/>
        </w:rPr>
      </w:pPr>
      <w:r w:rsidRPr="003F1DF0">
        <w:rPr>
          <w:rFonts w:ascii="Arial" w:eastAsia="Times New Roman" w:hAnsi="Arial" w:cs="Arial"/>
          <w:color w:val="2C313B"/>
          <w:sz w:val="27"/>
          <w:szCs w:val="27"/>
        </w:rPr>
        <w:t>Project management tools</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4HIM 5005</w:t>
      </w:r>
    </w:p>
    <w:p w:rsidR="003F1DF0" w:rsidRPr="003F1DF0" w:rsidRDefault="003F1DF0" w:rsidP="003F1DF0">
      <w:pPr>
        <w:spacing w:after="0" w:line="240" w:lineRule="auto"/>
        <w:rPr>
          <w:rFonts w:ascii="Arial" w:eastAsia="Times New Roman" w:hAnsi="Arial" w:cs="Arial"/>
          <w:b/>
          <w:bCs/>
          <w:color w:val="2C313B"/>
          <w:sz w:val="27"/>
          <w:szCs w:val="27"/>
        </w:rPr>
      </w:pPr>
      <w:r w:rsidRPr="003F1DF0">
        <w:rPr>
          <w:rFonts w:ascii="Arial" w:eastAsia="Times New Roman" w:hAnsi="Arial" w:cs="Arial"/>
          <w:b/>
          <w:bCs/>
          <w:color w:val="2C313B"/>
          <w:sz w:val="27"/>
          <w:szCs w:val="27"/>
        </w:rPr>
        <w:t>Capstone and Practicum</w:t>
      </w:r>
    </w:p>
    <w:p w:rsidR="003F1DF0" w:rsidRPr="003F1DF0" w:rsidRDefault="003F1DF0" w:rsidP="003F1DF0">
      <w:pPr>
        <w:spacing w:after="0" w:line="240" w:lineRule="auto"/>
        <w:rPr>
          <w:rFonts w:ascii="Arial" w:eastAsia="Times New Roman" w:hAnsi="Arial" w:cs="Arial"/>
          <w:color w:val="2C313B"/>
          <w:sz w:val="27"/>
          <w:szCs w:val="27"/>
        </w:rPr>
      </w:pPr>
      <w:r w:rsidRPr="003F1DF0">
        <w:rPr>
          <w:rFonts w:ascii="Arial" w:eastAsia="Times New Roman" w:hAnsi="Arial" w:cs="Arial"/>
          <w:color w:val="2C313B"/>
          <w:sz w:val="27"/>
          <w:szCs w:val="27"/>
        </w:rPr>
        <w:t>This capstone professional practice experience provides students the opportunity to integrate knowledge, skills and behaviors, and professional attributes acquired throughout the program. Students will develop and implement a training program and participate in the project management process.</w:t>
      </w:r>
    </w:p>
    <w:p w:rsidR="003F1DF0" w:rsidRPr="003F1DF0" w:rsidRDefault="003F1DF0" w:rsidP="003F1DF0">
      <w:pPr>
        <w:shd w:val="clear" w:color="auto" w:fill="FFFFFF"/>
        <w:spacing w:before="240" w:after="240" w:line="240" w:lineRule="auto"/>
        <w:rPr>
          <w:rFonts w:ascii="Arial" w:eastAsia="Times New Roman" w:hAnsi="Arial" w:cs="Arial"/>
          <w:color w:val="2C313B"/>
          <w:sz w:val="27"/>
          <w:szCs w:val="27"/>
        </w:rPr>
      </w:pPr>
      <w:bookmarkStart w:id="0" w:name="_GoBack"/>
      <w:bookmarkEnd w:id="0"/>
    </w:p>
    <w:sectPr w:rsidR="003F1DF0" w:rsidRPr="003F1D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4FF2"/>
    <w:multiLevelType w:val="multilevel"/>
    <w:tmpl w:val="7748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15FB8"/>
    <w:multiLevelType w:val="multilevel"/>
    <w:tmpl w:val="DC80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01C65"/>
    <w:multiLevelType w:val="multilevel"/>
    <w:tmpl w:val="23FA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A2547D"/>
    <w:multiLevelType w:val="multilevel"/>
    <w:tmpl w:val="FD8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8D08F8"/>
    <w:multiLevelType w:val="multilevel"/>
    <w:tmpl w:val="A100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F0"/>
    <w:rsid w:val="0010489F"/>
    <w:rsid w:val="003F1DF0"/>
    <w:rsid w:val="004118FE"/>
    <w:rsid w:val="00BC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9D59-5AEA-41EF-9660-8C10985A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21904">
      <w:bodyDiv w:val="1"/>
      <w:marLeft w:val="0"/>
      <w:marRight w:val="0"/>
      <w:marTop w:val="0"/>
      <w:marBottom w:val="0"/>
      <w:divBdr>
        <w:top w:val="none" w:sz="0" w:space="0" w:color="auto"/>
        <w:left w:val="none" w:sz="0" w:space="0" w:color="auto"/>
        <w:bottom w:val="none" w:sz="0" w:space="0" w:color="auto"/>
        <w:right w:val="none" w:sz="0" w:space="0" w:color="auto"/>
      </w:divBdr>
      <w:divsChild>
        <w:div w:id="1836264113">
          <w:marLeft w:val="0"/>
          <w:marRight w:val="0"/>
          <w:marTop w:val="0"/>
          <w:marBottom w:val="0"/>
          <w:divBdr>
            <w:top w:val="none" w:sz="0" w:space="0" w:color="auto"/>
            <w:left w:val="none" w:sz="0" w:space="0" w:color="auto"/>
            <w:bottom w:val="none" w:sz="0" w:space="0" w:color="auto"/>
            <w:right w:val="none" w:sz="0" w:space="0" w:color="auto"/>
          </w:divBdr>
        </w:div>
        <w:div w:id="1139107796">
          <w:marLeft w:val="0"/>
          <w:marRight w:val="0"/>
          <w:marTop w:val="0"/>
          <w:marBottom w:val="0"/>
          <w:divBdr>
            <w:top w:val="none" w:sz="0" w:space="0" w:color="auto"/>
            <w:left w:val="none" w:sz="0" w:space="0" w:color="auto"/>
            <w:bottom w:val="none" w:sz="0" w:space="0" w:color="auto"/>
            <w:right w:val="none" w:sz="0" w:space="0" w:color="auto"/>
          </w:divBdr>
          <w:divsChild>
            <w:div w:id="1781683705">
              <w:marLeft w:val="0"/>
              <w:marRight w:val="0"/>
              <w:marTop w:val="120"/>
              <w:marBottom w:val="0"/>
              <w:divBdr>
                <w:top w:val="none" w:sz="0" w:space="0" w:color="auto"/>
                <w:left w:val="none" w:sz="0" w:space="0" w:color="auto"/>
                <w:bottom w:val="none" w:sz="0" w:space="0" w:color="auto"/>
                <w:right w:val="none" w:sz="0" w:space="0" w:color="auto"/>
              </w:divBdr>
            </w:div>
          </w:divsChild>
        </w:div>
        <w:div w:id="1443694606">
          <w:marLeft w:val="0"/>
          <w:marRight w:val="0"/>
          <w:marTop w:val="0"/>
          <w:marBottom w:val="0"/>
          <w:divBdr>
            <w:top w:val="none" w:sz="0" w:space="0" w:color="auto"/>
            <w:left w:val="none" w:sz="0" w:space="0" w:color="auto"/>
            <w:bottom w:val="none" w:sz="0" w:space="0" w:color="auto"/>
            <w:right w:val="none" w:sz="0" w:space="0" w:color="auto"/>
          </w:divBdr>
        </w:div>
        <w:div w:id="401759176">
          <w:marLeft w:val="0"/>
          <w:marRight w:val="0"/>
          <w:marTop w:val="0"/>
          <w:marBottom w:val="0"/>
          <w:divBdr>
            <w:top w:val="none" w:sz="0" w:space="0" w:color="auto"/>
            <w:left w:val="none" w:sz="0" w:space="0" w:color="auto"/>
            <w:bottom w:val="none" w:sz="0" w:space="0" w:color="auto"/>
            <w:right w:val="none" w:sz="0" w:space="0" w:color="auto"/>
          </w:divBdr>
          <w:divsChild>
            <w:div w:id="248079451">
              <w:marLeft w:val="0"/>
              <w:marRight w:val="0"/>
              <w:marTop w:val="120"/>
              <w:marBottom w:val="0"/>
              <w:divBdr>
                <w:top w:val="none" w:sz="0" w:space="0" w:color="auto"/>
                <w:left w:val="none" w:sz="0" w:space="0" w:color="auto"/>
                <w:bottom w:val="none" w:sz="0" w:space="0" w:color="auto"/>
                <w:right w:val="none" w:sz="0" w:space="0" w:color="auto"/>
              </w:divBdr>
            </w:div>
          </w:divsChild>
        </w:div>
        <w:div w:id="713847428">
          <w:marLeft w:val="0"/>
          <w:marRight w:val="0"/>
          <w:marTop w:val="0"/>
          <w:marBottom w:val="0"/>
          <w:divBdr>
            <w:top w:val="none" w:sz="0" w:space="0" w:color="auto"/>
            <w:left w:val="none" w:sz="0" w:space="0" w:color="auto"/>
            <w:bottom w:val="none" w:sz="0" w:space="0" w:color="auto"/>
            <w:right w:val="none" w:sz="0" w:space="0" w:color="auto"/>
          </w:divBdr>
        </w:div>
        <w:div w:id="1229881161">
          <w:marLeft w:val="0"/>
          <w:marRight w:val="0"/>
          <w:marTop w:val="0"/>
          <w:marBottom w:val="0"/>
          <w:divBdr>
            <w:top w:val="none" w:sz="0" w:space="0" w:color="auto"/>
            <w:left w:val="none" w:sz="0" w:space="0" w:color="auto"/>
            <w:bottom w:val="none" w:sz="0" w:space="0" w:color="auto"/>
            <w:right w:val="none" w:sz="0" w:space="0" w:color="auto"/>
          </w:divBdr>
          <w:divsChild>
            <w:div w:id="1834491561">
              <w:marLeft w:val="0"/>
              <w:marRight w:val="0"/>
              <w:marTop w:val="120"/>
              <w:marBottom w:val="0"/>
              <w:divBdr>
                <w:top w:val="none" w:sz="0" w:space="0" w:color="auto"/>
                <w:left w:val="none" w:sz="0" w:space="0" w:color="auto"/>
                <w:bottom w:val="none" w:sz="0" w:space="0" w:color="auto"/>
                <w:right w:val="none" w:sz="0" w:space="0" w:color="auto"/>
              </w:divBdr>
            </w:div>
          </w:divsChild>
        </w:div>
        <w:div w:id="968896533">
          <w:marLeft w:val="0"/>
          <w:marRight w:val="0"/>
          <w:marTop w:val="0"/>
          <w:marBottom w:val="0"/>
          <w:divBdr>
            <w:top w:val="none" w:sz="0" w:space="0" w:color="auto"/>
            <w:left w:val="none" w:sz="0" w:space="0" w:color="auto"/>
            <w:bottom w:val="none" w:sz="0" w:space="0" w:color="auto"/>
            <w:right w:val="none" w:sz="0" w:space="0" w:color="auto"/>
          </w:divBdr>
        </w:div>
        <w:div w:id="1594515258">
          <w:marLeft w:val="0"/>
          <w:marRight w:val="0"/>
          <w:marTop w:val="0"/>
          <w:marBottom w:val="0"/>
          <w:divBdr>
            <w:top w:val="none" w:sz="0" w:space="0" w:color="auto"/>
            <w:left w:val="none" w:sz="0" w:space="0" w:color="auto"/>
            <w:bottom w:val="none" w:sz="0" w:space="0" w:color="auto"/>
            <w:right w:val="none" w:sz="0" w:space="0" w:color="auto"/>
          </w:divBdr>
          <w:divsChild>
            <w:div w:id="974407450">
              <w:marLeft w:val="0"/>
              <w:marRight w:val="0"/>
              <w:marTop w:val="120"/>
              <w:marBottom w:val="0"/>
              <w:divBdr>
                <w:top w:val="none" w:sz="0" w:space="0" w:color="auto"/>
                <w:left w:val="none" w:sz="0" w:space="0" w:color="auto"/>
                <w:bottom w:val="none" w:sz="0" w:space="0" w:color="auto"/>
                <w:right w:val="none" w:sz="0" w:space="0" w:color="auto"/>
              </w:divBdr>
            </w:div>
          </w:divsChild>
        </w:div>
        <w:div w:id="1172573605">
          <w:marLeft w:val="0"/>
          <w:marRight w:val="0"/>
          <w:marTop w:val="0"/>
          <w:marBottom w:val="0"/>
          <w:divBdr>
            <w:top w:val="none" w:sz="0" w:space="0" w:color="auto"/>
            <w:left w:val="none" w:sz="0" w:space="0" w:color="auto"/>
            <w:bottom w:val="none" w:sz="0" w:space="0" w:color="auto"/>
            <w:right w:val="none" w:sz="0" w:space="0" w:color="auto"/>
          </w:divBdr>
        </w:div>
        <w:div w:id="1371958678">
          <w:marLeft w:val="0"/>
          <w:marRight w:val="0"/>
          <w:marTop w:val="0"/>
          <w:marBottom w:val="0"/>
          <w:divBdr>
            <w:top w:val="none" w:sz="0" w:space="0" w:color="auto"/>
            <w:left w:val="none" w:sz="0" w:space="0" w:color="auto"/>
            <w:bottom w:val="none" w:sz="0" w:space="0" w:color="auto"/>
            <w:right w:val="none" w:sz="0" w:space="0" w:color="auto"/>
          </w:divBdr>
          <w:divsChild>
            <w:div w:id="26178343">
              <w:marLeft w:val="0"/>
              <w:marRight w:val="0"/>
              <w:marTop w:val="120"/>
              <w:marBottom w:val="0"/>
              <w:divBdr>
                <w:top w:val="none" w:sz="0" w:space="0" w:color="auto"/>
                <w:left w:val="none" w:sz="0" w:space="0" w:color="auto"/>
                <w:bottom w:val="none" w:sz="0" w:space="0" w:color="auto"/>
                <w:right w:val="none" w:sz="0" w:space="0" w:color="auto"/>
              </w:divBdr>
            </w:div>
          </w:divsChild>
        </w:div>
        <w:div w:id="1305156301">
          <w:marLeft w:val="0"/>
          <w:marRight w:val="0"/>
          <w:marTop w:val="0"/>
          <w:marBottom w:val="0"/>
          <w:divBdr>
            <w:top w:val="none" w:sz="0" w:space="0" w:color="auto"/>
            <w:left w:val="none" w:sz="0" w:space="0" w:color="auto"/>
            <w:bottom w:val="none" w:sz="0" w:space="0" w:color="auto"/>
            <w:right w:val="none" w:sz="0" w:space="0" w:color="auto"/>
          </w:divBdr>
        </w:div>
        <w:div w:id="694236441">
          <w:marLeft w:val="0"/>
          <w:marRight w:val="0"/>
          <w:marTop w:val="0"/>
          <w:marBottom w:val="0"/>
          <w:divBdr>
            <w:top w:val="none" w:sz="0" w:space="0" w:color="auto"/>
            <w:left w:val="none" w:sz="0" w:space="0" w:color="auto"/>
            <w:bottom w:val="none" w:sz="0" w:space="0" w:color="auto"/>
            <w:right w:val="none" w:sz="0" w:space="0" w:color="auto"/>
          </w:divBdr>
          <w:divsChild>
            <w:div w:id="1044402339">
              <w:marLeft w:val="0"/>
              <w:marRight w:val="0"/>
              <w:marTop w:val="120"/>
              <w:marBottom w:val="0"/>
              <w:divBdr>
                <w:top w:val="none" w:sz="0" w:space="0" w:color="auto"/>
                <w:left w:val="none" w:sz="0" w:space="0" w:color="auto"/>
                <w:bottom w:val="none" w:sz="0" w:space="0" w:color="auto"/>
                <w:right w:val="none" w:sz="0" w:space="0" w:color="auto"/>
              </w:divBdr>
            </w:div>
          </w:divsChild>
        </w:div>
        <w:div w:id="411049003">
          <w:marLeft w:val="0"/>
          <w:marRight w:val="0"/>
          <w:marTop w:val="0"/>
          <w:marBottom w:val="0"/>
          <w:divBdr>
            <w:top w:val="none" w:sz="0" w:space="0" w:color="auto"/>
            <w:left w:val="none" w:sz="0" w:space="0" w:color="auto"/>
            <w:bottom w:val="none" w:sz="0" w:space="0" w:color="auto"/>
            <w:right w:val="none" w:sz="0" w:space="0" w:color="auto"/>
          </w:divBdr>
        </w:div>
        <w:div w:id="213735632">
          <w:marLeft w:val="0"/>
          <w:marRight w:val="0"/>
          <w:marTop w:val="0"/>
          <w:marBottom w:val="0"/>
          <w:divBdr>
            <w:top w:val="none" w:sz="0" w:space="0" w:color="auto"/>
            <w:left w:val="none" w:sz="0" w:space="0" w:color="auto"/>
            <w:bottom w:val="none" w:sz="0" w:space="0" w:color="auto"/>
            <w:right w:val="none" w:sz="0" w:space="0" w:color="auto"/>
          </w:divBdr>
          <w:divsChild>
            <w:div w:id="539705632">
              <w:marLeft w:val="0"/>
              <w:marRight w:val="0"/>
              <w:marTop w:val="120"/>
              <w:marBottom w:val="0"/>
              <w:divBdr>
                <w:top w:val="none" w:sz="0" w:space="0" w:color="auto"/>
                <w:left w:val="none" w:sz="0" w:space="0" w:color="auto"/>
                <w:bottom w:val="none" w:sz="0" w:space="0" w:color="auto"/>
                <w:right w:val="none" w:sz="0" w:space="0" w:color="auto"/>
              </w:divBdr>
            </w:div>
          </w:divsChild>
        </w:div>
        <w:div w:id="889146525">
          <w:marLeft w:val="0"/>
          <w:marRight w:val="0"/>
          <w:marTop w:val="0"/>
          <w:marBottom w:val="0"/>
          <w:divBdr>
            <w:top w:val="none" w:sz="0" w:space="0" w:color="auto"/>
            <w:left w:val="none" w:sz="0" w:space="0" w:color="auto"/>
            <w:bottom w:val="none" w:sz="0" w:space="0" w:color="auto"/>
            <w:right w:val="none" w:sz="0" w:space="0" w:color="auto"/>
          </w:divBdr>
        </w:div>
        <w:div w:id="1751350876">
          <w:marLeft w:val="0"/>
          <w:marRight w:val="0"/>
          <w:marTop w:val="0"/>
          <w:marBottom w:val="0"/>
          <w:divBdr>
            <w:top w:val="none" w:sz="0" w:space="0" w:color="auto"/>
            <w:left w:val="none" w:sz="0" w:space="0" w:color="auto"/>
            <w:bottom w:val="none" w:sz="0" w:space="0" w:color="auto"/>
            <w:right w:val="none" w:sz="0" w:space="0" w:color="auto"/>
          </w:divBdr>
          <w:divsChild>
            <w:div w:id="949510240">
              <w:marLeft w:val="0"/>
              <w:marRight w:val="0"/>
              <w:marTop w:val="120"/>
              <w:marBottom w:val="0"/>
              <w:divBdr>
                <w:top w:val="none" w:sz="0" w:space="0" w:color="auto"/>
                <w:left w:val="none" w:sz="0" w:space="0" w:color="auto"/>
                <w:bottom w:val="none" w:sz="0" w:space="0" w:color="auto"/>
                <w:right w:val="none" w:sz="0" w:space="0" w:color="auto"/>
              </w:divBdr>
            </w:div>
          </w:divsChild>
        </w:div>
        <w:div w:id="1132481391">
          <w:marLeft w:val="0"/>
          <w:marRight w:val="0"/>
          <w:marTop w:val="0"/>
          <w:marBottom w:val="0"/>
          <w:divBdr>
            <w:top w:val="none" w:sz="0" w:space="0" w:color="auto"/>
            <w:left w:val="none" w:sz="0" w:space="0" w:color="auto"/>
            <w:bottom w:val="none" w:sz="0" w:space="0" w:color="auto"/>
            <w:right w:val="none" w:sz="0" w:space="0" w:color="auto"/>
          </w:divBdr>
        </w:div>
        <w:div w:id="825126041">
          <w:marLeft w:val="0"/>
          <w:marRight w:val="0"/>
          <w:marTop w:val="0"/>
          <w:marBottom w:val="0"/>
          <w:divBdr>
            <w:top w:val="none" w:sz="0" w:space="0" w:color="auto"/>
            <w:left w:val="none" w:sz="0" w:space="0" w:color="auto"/>
            <w:bottom w:val="none" w:sz="0" w:space="0" w:color="auto"/>
            <w:right w:val="none" w:sz="0" w:space="0" w:color="auto"/>
          </w:divBdr>
          <w:divsChild>
            <w:div w:id="168957624">
              <w:marLeft w:val="0"/>
              <w:marRight w:val="0"/>
              <w:marTop w:val="120"/>
              <w:marBottom w:val="0"/>
              <w:divBdr>
                <w:top w:val="none" w:sz="0" w:space="0" w:color="auto"/>
                <w:left w:val="none" w:sz="0" w:space="0" w:color="auto"/>
                <w:bottom w:val="none" w:sz="0" w:space="0" w:color="auto"/>
                <w:right w:val="none" w:sz="0" w:space="0" w:color="auto"/>
              </w:divBdr>
            </w:div>
          </w:divsChild>
        </w:div>
        <w:div w:id="1334139281">
          <w:marLeft w:val="0"/>
          <w:marRight w:val="0"/>
          <w:marTop w:val="0"/>
          <w:marBottom w:val="0"/>
          <w:divBdr>
            <w:top w:val="none" w:sz="0" w:space="0" w:color="auto"/>
            <w:left w:val="none" w:sz="0" w:space="0" w:color="auto"/>
            <w:bottom w:val="none" w:sz="0" w:space="0" w:color="auto"/>
            <w:right w:val="none" w:sz="0" w:space="0" w:color="auto"/>
          </w:divBdr>
        </w:div>
        <w:div w:id="368459916">
          <w:marLeft w:val="0"/>
          <w:marRight w:val="0"/>
          <w:marTop w:val="0"/>
          <w:marBottom w:val="0"/>
          <w:divBdr>
            <w:top w:val="none" w:sz="0" w:space="0" w:color="auto"/>
            <w:left w:val="none" w:sz="0" w:space="0" w:color="auto"/>
            <w:bottom w:val="none" w:sz="0" w:space="0" w:color="auto"/>
            <w:right w:val="none" w:sz="0" w:space="0" w:color="auto"/>
          </w:divBdr>
          <w:divsChild>
            <w:div w:id="1369910255">
              <w:marLeft w:val="0"/>
              <w:marRight w:val="0"/>
              <w:marTop w:val="120"/>
              <w:marBottom w:val="0"/>
              <w:divBdr>
                <w:top w:val="none" w:sz="0" w:space="0" w:color="auto"/>
                <w:left w:val="none" w:sz="0" w:space="0" w:color="auto"/>
                <w:bottom w:val="none" w:sz="0" w:space="0" w:color="auto"/>
                <w:right w:val="none" w:sz="0" w:space="0" w:color="auto"/>
              </w:divBdr>
            </w:div>
          </w:divsChild>
        </w:div>
        <w:div w:id="1587807871">
          <w:marLeft w:val="0"/>
          <w:marRight w:val="0"/>
          <w:marTop w:val="0"/>
          <w:marBottom w:val="0"/>
          <w:divBdr>
            <w:top w:val="none" w:sz="0" w:space="0" w:color="auto"/>
            <w:left w:val="none" w:sz="0" w:space="0" w:color="auto"/>
            <w:bottom w:val="none" w:sz="0" w:space="0" w:color="auto"/>
            <w:right w:val="none" w:sz="0" w:space="0" w:color="auto"/>
          </w:divBdr>
        </w:div>
        <w:div w:id="1770153863">
          <w:marLeft w:val="0"/>
          <w:marRight w:val="0"/>
          <w:marTop w:val="0"/>
          <w:marBottom w:val="0"/>
          <w:divBdr>
            <w:top w:val="none" w:sz="0" w:space="0" w:color="auto"/>
            <w:left w:val="none" w:sz="0" w:space="0" w:color="auto"/>
            <w:bottom w:val="none" w:sz="0" w:space="0" w:color="auto"/>
            <w:right w:val="none" w:sz="0" w:space="0" w:color="auto"/>
          </w:divBdr>
          <w:divsChild>
            <w:div w:id="892157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9043150">
      <w:bodyDiv w:val="1"/>
      <w:marLeft w:val="0"/>
      <w:marRight w:val="0"/>
      <w:marTop w:val="0"/>
      <w:marBottom w:val="0"/>
      <w:divBdr>
        <w:top w:val="none" w:sz="0" w:space="0" w:color="auto"/>
        <w:left w:val="none" w:sz="0" w:space="0" w:color="auto"/>
        <w:bottom w:val="none" w:sz="0" w:space="0" w:color="auto"/>
        <w:right w:val="none" w:sz="0" w:space="0" w:color="auto"/>
      </w:divBdr>
      <w:divsChild>
        <w:div w:id="111755968">
          <w:marLeft w:val="0"/>
          <w:marRight w:val="0"/>
          <w:marTop w:val="0"/>
          <w:marBottom w:val="0"/>
          <w:divBdr>
            <w:top w:val="none" w:sz="0" w:space="0" w:color="auto"/>
            <w:left w:val="none" w:sz="0" w:space="0" w:color="auto"/>
            <w:bottom w:val="none" w:sz="0" w:space="0" w:color="auto"/>
            <w:right w:val="none" w:sz="0" w:space="0" w:color="auto"/>
          </w:divBdr>
          <w:divsChild>
            <w:div w:id="1002971412">
              <w:marLeft w:val="0"/>
              <w:marRight w:val="0"/>
              <w:marTop w:val="0"/>
              <w:marBottom w:val="0"/>
              <w:divBdr>
                <w:top w:val="none" w:sz="0" w:space="0" w:color="auto"/>
                <w:left w:val="none" w:sz="0" w:space="0" w:color="auto"/>
                <w:bottom w:val="none" w:sz="0" w:space="0" w:color="auto"/>
                <w:right w:val="none" w:sz="0" w:space="0" w:color="auto"/>
              </w:divBdr>
            </w:div>
          </w:divsChild>
        </w:div>
        <w:div w:id="1689405431">
          <w:marLeft w:val="0"/>
          <w:marRight w:val="0"/>
          <w:marTop w:val="0"/>
          <w:marBottom w:val="0"/>
          <w:divBdr>
            <w:top w:val="none" w:sz="0" w:space="0" w:color="auto"/>
            <w:left w:val="none" w:sz="0" w:space="0" w:color="auto"/>
            <w:bottom w:val="none" w:sz="0" w:space="0" w:color="auto"/>
            <w:right w:val="none" w:sz="0" w:space="0" w:color="auto"/>
          </w:divBdr>
          <w:divsChild>
            <w:div w:id="1975210322">
              <w:marLeft w:val="0"/>
              <w:marRight w:val="0"/>
              <w:marTop w:val="0"/>
              <w:marBottom w:val="0"/>
              <w:divBdr>
                <w:top w:val="none" w:sz="0" w:space="0" w:color="auto"/>
                <w:left w:val="none" w:sz="0" w:space="0" w:color="auto"/>
                <w:bottom w:val="none" w:sz="0" w:space="0" w:color="auto"/>
                <w:right w:val="none" w:sz="0" w:space="0" w:color="auto"/>
              </w:divBdr>
              <w:divsChild>
                <w:div w:id="346257082">
                  <w:marLeft w:val="0"/>
                  <w:marRight w:val="0"/>
                  <w:marTop w:val="0"/>
                  <w:marBottom w:val="0"/>
                  <w:divBdr>
                    <w:top w:val="none" w:sz="0" w:space="0" w:color="auto"/>
                    <w:left w:val="none" w:sz="0" w:space="0" w:color="auto"/>
                    <w:bottom w:val="none" w:sz="0" w:space="0" w:color="auto"/>
                    <w:right w:val="none" w:sz="0" w:space="0" w:color="auto"/>
                  </w:divBdr>
                  <w:divsChild>
                    <w:div w:id="1786197824">
                      <w:marLeft w:val="0"/>
                      <w:marRight w:val="0"/>
                      <w:marTop w:val="0"/>
                      <w:marBottom w:val="0"/>
                      <w:divBdr>
                        <w:top w:val="none" w:sz="0" w:space="0" w:color="auto"/>
                        <w:left w:val="none" w:sz="0" w:space="0" w:color="auto"/>
                        <w:bottom w:val="none" w:sz="0" w:space="0" w:color="auto"/>
                        <w:right w:val="none" w:sz="0" w:space="0" w:color="auto"/>
                      </w:divBdr>
                    </w:div>
                    <w:div w:id="1192649738">
                      <w:marLeft w:val="0"/>
                      <w:marRight w:val="0"/>
                      <w:marTop w:val="0"/>
                      <w:marBottom w:val="0"/>
                      <w:divBdr>
                        <w:top w:val="none" w:sz="0" w:space="0" w:color="auto"/>
                        <w:left w:val="none" w:sz="0" w:space="0" w:color="auto"/>
                        <w:bottom w:val="none" w:sz="0" w:space="0" w:color="auto"/>
                        <w:right w:val="none" w:sz="0" w:space="0" w:color="auto"/>
                      </w:divBdr>
                      <w:divsChild>
                        <w:div w:id="691607826">
                          <w:marLeft w:val="0"/>
                          <w:marRight w:val="0"/>
                          <w:marTop w:val="120"/>
                          <w:marBottom w:val="0"/>
                          <w:divBdr>
                            <w:top w:val="none" w:sz="0" w:space="0" w:color="auto"/>
                            <w:left w:val="none" w:sz="0" w:space="0" w:color="auto"/>
                            <w:bottom w:val="none" w:sz="0" w:space="0" w:color="auto"/>
                            <w:right w:val="none" w:sz="0" w:space="0" w:color="auto"/>
                          </w:divBdr>
                        </w:div>
                      </w:divsChild>
                    </w:div>
                    <w:div w:id="1999457449">
                      <w:marLeft w:val="0"/>
                      <w:marRight w:val="0"/>
                      <w:marTop w:val="0"/>
                      <w:marBottom w:val="0"/>
                      <w:divBdr>
                        <w:top w:val="none" w:sz="0" w:space="0" w:color="auto"/>
                        <w:left w:val="none" w:sz="0" w:space="0" w:color="auto"/>
                        <w:bottom w:val="none" w:sz="0" w:space="0" w:color="auto"/>
                        <w:right w:val="none" w:sz="0" w:space="0" w:color="auto"/>
                      </w:divBdr>
                    </w:div>
                    <w:div w:id="1351031173">
                      <w:marLeft w:val="0"/>
                      <w:marRight w:val="0"/>
                      <w:marTop w:val="0"/>
                      <w:marBottom w:val="0"/>
                      <w:divBdr>
                        <w:top w:val="none" w:sz="0" w:space="0" w:color="auto"/>
                        <w:left w:val="none" w:sz="0" w:space="0" w:color="auto"/>
                        <w:bottom w:val="none" w:sz="0" w:space="0" w:color="auto"/>
                        <w:right w:val="none" w:sz="0" w:space="0" w:color="auto"/>
                      </w:divBdr>
                      <w:divsChild>
                        <w:div w:id="2092776361">
                          <w:marLeft w:val="0"/>
                          <w:marRight w:val="0"/>
                          <w:marTop w:val="120"/>
                          <w:marBottom w:val="0"/>
                          <w:divBdr>
                            <w:top w:val="none" w:sz="0" w:space="0" w:color="auto"/>
                            <w:left w:val="none" w:sz="0" w:space="0" w:color="auto"/>
                            <w:bottom w:val="none" w:sz="0" w:space="0" w:color="auto"/>
                            <w:right w:val="none" w:sz="0" w:space="0" w:color="auto"/>
                          </w:divBdr>
                        </w:div>
                      </w:divsChild>
                    </w:div>
                    <w:div w:id="616067285">
                      <w:marLeft w:val="0"/>
                      <w:marRight w:val="0"/>
                      <w:marTop w:val="0"/>
                      <w:marBottom w:val="0"/>
                      <w:divBdr>
                        <w:top w:val="none" w:sz="0" w:space="0" w:color="auto"/>
                        <w:left w:val="none" w:sz="0" w:space="0" w:color="auto"/>
                        <w:bottom w:val="none" w:sz="0" w:space="0" w:color="auto"/>
                        <w:right w:val="none" w:sz="0" w:space="0" w:color="auto"/>
                      </w:divBdr>
                    </w:div>
                    <w:div w:id="858351910">
                      <w:marLeft w:val="0"/>
                      <w:marRight w:val="0"/>
                      <w:marTop w:val="0"/>
                      <w:marBottom w:val="0"/>
                      <w:divBdr>
                        <w:top w:val="none" w:sz="0" w:space="0" w:color="auto"/>
                        <w:left w:val="none" w:sz="0" w:space="0" w:color="auto"/>
                        <w:bottom w:val="none" w:sz="0" w:space="0" w:color="auto"/>
                        <w:right w:val="none" w:sz="0" w:space="0" w:color="auto"/>
                      </w:divBdr>
                      <w:divsChild>
                        <w:div w:id="1416823849">
                          <w:marLeft w:val="0"/>
                          <w:marRight w:val="0"/>
                          <w:marTop w:val="120"/>
                          <w:marBottom w:val="0"/>
                          <w:divBdr>
                            <w:top w:val="none" w:sz="0" w:space="0" w:color="auto"/>
                            <w:left w:val="none" w:sz="0" w:space="0" w:color="auto"/>
                            <w:bottom w:val="none" w:sz="0" w:space="0" w:color="auto"/>
                            <w:right w:val="none" w:sz="0" w:space="0" w:color="auto"/>
                          </w:divBdr>
                        </w:div>
                      </w:divsChild>
                    </w:div>
                    <w:div w:id="164322780">
                      <w:marLeft w:val="0"/>
                      <w:marRight w:val="0"/>
                      <w:marTop w:val="0"/>
                      <w:marBottom w:val="0"/>
                      <w:divBdr>
                        <w:top w:val="none" w:sz="0" w:space="0" w:color="auto"/>
                        <w:left w:val="none" w:sz="0" w:space="0" w:color="auto"/>
                        <w:bottom w:val="none" w:sz="0" w:space="0" w:color="auto"/>
                        <w:right w:val="none" w:sz="0" w:space="0" w:color="auto"/>
                      </w:divBdr>
                    </w:div>
                    <w:div w:id="603198392">
                      <w:marLeft w:val="0"/>
                      <w:marRight w:val="0"/>
                      <w:marTop w:val="0"/>
                      <w:marBottom w:val="0"/>
                      <w:divBdr>
                        <w:top w:val="none" w:sz="0" w:space="0" w:color="auto"/>
                        <w:left w:val="none" w:sz="0" w:space="0" w:color="auto"/>
                        <w:bottom w:val="none" w:sz="0" w:space="0" w:color="auto"/>
                        <w:right w:val="none" w:sz="0" w:space="0" w:color="auto"/>
                      </w:divBdr>
                      <w:divsChild>
                        <w:div w:id="1274826365">
                          <w:marLeft w:val="0"/>
                          <w:marRight w:val="0"/>
                          <w:marTop w:val="120"/>
                          <w:marBottom w:val="0"/>
                          <w:divBdr>
                            <w:top w:val="none" w:sz="0" w:space="0" w:color="auto"/>
                            <w:left w:val="none" w:sz="0" w:space="0" w:color="auto"/>
                            <w:bottom w:val="none" w:sz="0" w:space="0" w:color="auto"/>
                            <w:right w:val="none" w:sz="0" w:space="0" w:color="auto"/>
                          </w:divBdr>
                        </w:div>
                      </w:divsChild>
                    </w:div>
                    <w:div w:id="109134113">
                      <w:marLeft w:val="0"/>
                      <w:marRight w:val="0"/>
                      <w:marTop w:val="0"/>
                      <w:marBottom w:val="0"/>
                      <w:divBdr>
                        <w:top w:val="none" w:sz="0" w:space="0" w:color="auto"/>
                        <w:left w:val="none" w:sz="0" w:space="0" w:color="auto"/>
                        <w:bottom w:val="none" w:sz="0" w:space="0" w:color="auto"/>
                        <w:right w:val="none" w:sz="0" w:space="0" w:color="auto"/>
                      </w:divBdr>
                    </w:div>
                    <w:div w:id="1777286964">
                      <w:marLeft w:val="0"/>
                      <w:marRight w:val="0"/>
                      <w:marTop w:val="0"/>
                      <w:marBottom w:val="0"/>
                      <w:divBdr>
                        <w:top w:val="none" w:sz="0" w:space="0" w:color="auto"/>
                        <w:left w:val="none" w:sz="0" w:space="0" w:color="auto"/>
                        <w:bottom w:val="none" w:sz="0" w:space="0" w:color="auto"/>
                        <w:right w:val="none" w:sz="0" w:space="0" w:color="auto"/>
                      </w:divBdr>
                      <w:divsChild>
                        <w:div w:id="927495446">
                          <w:marLeft w:val="0"/>
                          <w:marRight w:val="0"/>
                          <w:marTop w:val="120"/>
                          <w:marBottom w:val="0"/>
                          <w:divBdr>
                            <w:top w:val="none" w:sz="0" w:space="0" w:color="auto"/>
                            <w:left w:val="none" w:sz="0" w:space="0" w:color="auto"/>
                            <w:bottom w:val="none" w:sz="0" w:space="0" w:color="auto"/>
                            <w:right w:val="none" w:sz="0" w:space="0" w:color="auto"/>
                          </w:divBdr>
                        </w:div>
                      </w:divsChild>
                    </w:div>
                    <w:div w:id="1479227738">
                      <w:marLeft w:val="0"/>
                      <w:marRight w:val="0"/>
                      <w:marTop w:val="0"/>
                      <w:marBottom w:val="0"/>
                      <w:divBdr>
                        <w:top w:val="none" w:sz="0" w:space="0" w:color="auto"/>
                        <w:left w:val="none" w:sz="0" w:space="0" w:color="auto"/>
                        <w:bottom w:val="none" w:sz="0" w:space="0" w:color="auto"/>
                        <w:right w:val="none" w:sz="0" w:space="0" w:color="auto"/>
                      </w:divBdr>
                    </w:div>
                    <w:div w:id="1735425893">
                      <w:marLeft w:val="0"/>
                      <w:marRight w:val="0"/>
                      <w:marTop w:val="0"/>
                      <w:marBottom w:val="0"/>
                      <w:divBdr>
                        <w:top w:val="none" w:sz="0" w:space="0" w:color="auto"/>
                        <w:left w:val="none" w:sz="0" w:space="0" w:color="auto"/>
                        <w:bottom w:val="none" w:sz="0" w:space="0" w:color="auto"/>
                        <w:right w:val="none" w:sz="0" w:space="0" w:color="auto"/>
                      </w:divBdr>
                      <w:divsChild>
                        <w:div w:id="1086803723">
                          <w:marLeft w:val="0"/>
                          <w:marRight w:val="0"/>
                          <w:marTop w:val="120"/>
                          <w:marBottom w:val="0"/>
                          <w:divBdr>
                            <w:top w:val="none" w:sz="0" w:space="0" w:color="auto"/>
                            <w:left w:val="none" w:sz="0" w:space="0" w:color="auto"/>
                            <w:bottom w:val="none" w:sz="0" w:space="0" w:color="auto"/>
                            <w:right w:val="none" w:sz="0" w:space="0" w:color="auto"/>
                          </w:divBdr>
                        </w:div>
                      </w:divsChild>
                    </w:div>
                    <w:div w:id="2145343400">
                      <w:marLeft w:val="0"/>
                      <w:marRight w:val="0"/>
                      <w:marTop w:val="0"/>
                      <w:marBottom w:val="0"/>
                      <w:divBdr>
                        <w:top w:val="none" w:sz="0" w:space="0" w:color="auto"/>
                        <w:left w:val="none" w:sz="0" w:space="0" w:color="auto"/>
                        <w:bottom w:val="none" w:sz="0" w:space="0" w:color="auto"/>
                        <w:right w:val="none" w:sz="0" w:space="0" w:color="auto"/>
                      </w:divBdr>
                    </w:div>
                    <w:div w:id="2051954505">
                      <w:marLeft w:val="0"/>
                      <w:marRight w:val="0"/>
                      <w:marTop w:val="0"/>
                      <w:marBottom w:val="0"/>
                      <w:divBdr>
                        <w:top w:val="none" w:sz="0" w:space="0" w:color="auto"/>
                        <w:left w:val="none" w:sz="0" w:space="0" w:color="auto"/>
                        <w:bottom w:val="none" w:sz="0" w:space="0" w:color="auto"/>
                        <w:right w:val="none" w:sz="0" w:space="0" w:color="auto"/>
                      </w:divBdr>
                      <w:divsChild>
                        <w:div w:id="1459909950">
                          <w:marLeft w:val="0"/>
                          <w:marRight w:val="0"/>
                          <w:marTop w:val="120"/>
                          <w:marBottom w:val="0"/>
                          <w:divBdr>
                            <w:top w:val="none" w:sz="0" w:space="0" w:color="auto"/>
                            <w:left w:val="none" w:sz="0" w:space="0" w:color="auto"/>
                            <w:bottom w:val="none" w:sz="0" w:space="0" w:color="auto"/>
                            <w:right w:val="none" w:sz="0" w:space="0" w:color="auto"/>
                          </w:divBdr>
                        </w:div>
                      </w:divsChild>
                    </w:div>
                    <w:div w:id="490023840">
                      <w:marLeft w:val="0"/>
                      <w:marRight w:val="0"/>
                      <w:marTop w:val="0"/>
                      <w:marBottom w:val="0"/>
                      <w:divBdr>
                        <w:top w:val="none" w:sz="0" w:space="0" w:color="auto"/>
                        <w:left w:val="none" w:sz="0" w:space="0" w:color="auto"/>
                        <w:bottom w:val="none" w:sz="0" w:space="0" w:color="auto"/>
                        <w:right w:val="none" w:sz="0" w:space="0" w:color="auto"/>
                      </w:divBdr>
                    </w:div>
                    <w:div w:id="2007704047">
                      <w:marLeft w:val="0"/>
                      <w:marRight w:val="0"/>
                      <w:marTop w:val="0"/>
                      <w:marBottom w:val="0"/>
                      <w:divBdr>
                        <w:top w:val="none" w:sz="0" w:space="0" w:color="auto"/>
                        <w:left w:val="none" w:sz="0" w:space="0" w:color="auto"/>
                        <w:bottom w:val="none" w:sz="0" w:space="0" w:color="auto"/>
                        <w:right w:val="none" w:sz="0" w:space="0" w:color="auto"/>
                      </w:divBdr>
                      <w:divsChild>
                        <w:div w:id="598291596">
                          <w:marLeft w:val="0"/>
                          <w:marRight w:val="0"/>
                          <w:marTop w:val="120"/>
                          <w:marBottom w:val="0"/>
                          <w:divBdr>
                            <w:top w:val="none" w:sz="0" w:space="0" w:color="auto"/>
                            <w:left w:val="none" w:sz="0" w:space="0" w:color="auto"/>
                            <w:bottom w:val="none" w:sz="0" w:space="0" w:color="auto"/>
                            <w:right w:val="none" w:sz="0" w:space="0" w:color="auto"/>
                          </w:divBdr>
                        </w:div>
                      </w:divsChild>
                    </w:div>
                    <w:div w:id="1511943077">
                      <w:marLeft w:val="0"/>
                      <w:marRight w:val="0"/>
                      <w:marTop w:val="0"/>
                      <w:marBottom w:val="0"/>
                      <w:divBdr>
                        <w:top w:val="none" w:sz="0" w:space="0" w:color="auto"/>
                        <w:left w:val="none" w:sz="0" w:space="0" w:color="auto"/>
                        <w:bottom w:val="none" w:sz="0" w:space="0" w:color="auto"/>
                        <w:right w:val="none" w:sz="0" w:space="0" w:color="auto"/>
                      </w:divBdr>
                    </w:div>
                    <w:div w:id="1898516828">
                      <w:marLeft w:val="0"/>
                      <w:marRight w:val="0"/>
                      <w:marTop w:val="0"/>
                      <w:marBottom w:val="0"/>
                      <w:divBdr>
                        <w:top w:val="none" w:sz="0" w:space="0" w:color="auto"/>
                        <w:left w:val="none" w:sz="0" w:space="0" w:color="auto"/>
                        <w:bottom w:val="none" w:sz="0" w:space="0" w:color="auto"/>
                        <w:right w:val="none" w:sz="0" w:space="0" w:color="auto"/>
                      </w:divBdr>
                      <w:divsChild>
                        <w:div w:id="870454266">
                          <w:marLeft w:val="0"/>
                          <w:marRight w:val="0"/>
                          <w:marTop w:val="120"/>
                          <w:marBottom w:val="0"/>
                          <w:divBdr>
                            <w:top w:val="none" w:sz="0" w:space="0" w:color="auto"/>
                            <w:left w:val="none" w:sz="0" w:space="0" w:color="auto"/>
                            <w:bottom w:val="none" w:sz="0" w:space="0" w:color="auto"/>
                            <w:right w:val="none" w:sz="0" w:space="0" w:color="auto"/>
                          </w:divBdr>
                        </w:div>
                      </w:divsChild>
                    </w:div>
                    <w:div w:id="2134667186">
                      <w:marLeft w:val="0"/>
                      <w:marRight w:val="0"/>
                      <w:marTop w:val="0"/>
                      <w:marBottom w:val="0"/>
                      <w:divBdr>
                        <w:top w:val="none" w:sz="0" w:space="0" w:color="auto"/>
                        <w:left w:val="none" w:sz="0" w:space="0" w:color="auto"/>
                        <w:bottom w:val="none" w:sz="0" w:space="0" w:color="auto"/>
                        <w:right w:val="none" w:sz="0" w:space="0" w:color="auto"/>
                      </w:divBdr>
                    </w:div>
                    <w:div w:id="388267721">
                      <w:marLeft w:val="0"/>
                      <w:marRight w:val="0"/>
                      <w:marTop w:val="0"/>
                      <w:marBottom w:val="0"/>
                      <w:divBdr>
                        <w:top w:val="none" w:sz="0" w:space="0" w:color="auto"/>
                        <w:left w:val="none" w:sz="0" w:space="0" w:color="auto"/>
                        <w:bottom w:val="none" w:sz="0" w:space="0" w:color="auto"/>
                        <w:right w:val="none" w:sz="0" w:space="0" w:color="auto"/>
                      </w:divBdr>
                      <w:divsChild>
                        <w:div w:id="1338925821">
                          <w:marLeft w:val="0"/>
                          <w:marRight w:val="0"/>
                          <w:marTop w:val="120"/>
                          <w:marBottom w:val="0"/>
                          <w:divBdr>
                            <w:top w:val="none" w:sz="0" w:space="0" w:color="auto"/>
                            <w:left w:val="none" w:sz="0" w:space="0" w:color="auto"/>
                            <w:bottom w:val="none" w:sz="0" w:space="0" w:color="auto"/>
                            <w:right w:val="none" w:sz="0" w:space="0" w:color="auto"/>
                          </w:divBdr>
                        </w:div>
                      </w:divsChild>
                    </w:div>
                    <w:div w:id="50272502">
                      <w:marLeft w:val="0"/>
                      <w:marRight w:val="0"/>
                      <w:marTop w:val="0"/>
                      <w:marBottom w:val="0"/>
                      <w:divBdr>
                        <w:top w:val="none" w:sz="0" w:space="0" w:color="auto"/>
                        <w:left w:val="none" w:sz="0" w:space="0" w:color="auto"/>
                        <w:bottom w:val="none" w:sz="0" w:space="0" w:color="auto"/>
                        <w:right w:val="none" w:sz="0" w:space="0" w:color="auto"/>
                      </w:divBdr>
                    </w:div>
                    <w:div w:id="1371147924">
                      <w:marLeft w:val="0"/>
                      <w:marRight w:val="0"/>
                      <w:marTop w:val="0"/>
                      <w:marBottom w:val="0"/>
                      <w:divBdr>
                        <w:top w:val="none" w:sz="0" w:space="0" w:color="auto"/>
                        <w:left w:val="none" w:sz="0" w:space="0" w:color="auto"/>
                        <w:bottom w:val="none" w:sz="0" w:space="0" w:color="auto"/>
                        <w:right w:val="none" w:sz="0" w:space="0" w:color="auto"/>
                      </w:divBdr>
                      <w:divsChild>
                        <w:div w:id="5678850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clermont.edu/academics/majors-programs/types-of-degrees-and-certificat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2</cp:revision>
  <dcterms:created xsi:type="dcterms:W3CDTF">2024-11-13T08:36:00Z</dcterms:created>
  <dcterms:modified xsi:type="dcterms:W3CDTF">2024-11-30T08:32:00Z</dcterms:modified>
</cp:coreProperties>
</file>